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379" w:rsidRPr="00B357EC" w:rsidRDefault="00452379">
      <w:pPr>
        <w:rPr>
          <w:lang w:val="es-ES"/>
        </w:rPr>
      </w:pPr>
    </w:p>
    <w:p w:rsidR="00BB5646" w:rsidRPr="00B357EC" w:rsidRDefault="00BB5646">
      <w:pPr>
        <w:rPr>
          <w:lang w:val="es-ES"/>
        </w:rPr>
      </w:pPr>
    </w:p>
    <w:p w:rsidR="00BB5646" w:rsidRPr="00B357EC" w:rsidRDefault="00BB5646" w:rsidP="00BB5646">
      <w:pPr>
        <w:spacing w:line="240" w:lineRule="atLeast"/>
        <w:rPr>
          <w:lang w:val="es-ES"/>
        </w:rPr>
      </w:pPr>
    </w:p>
    <w:p w:rsidR="00BB5646" w:rsidRPr="00B357EC" w:rsidRDefault="00BB5646" w:rsidP="00BB5646">
      <w:pPr>
        <w:spacing w:line="720" w:lineRule="exact"/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</w:pPr>
      <w:r w:rsidRPr="00B357EC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  <w:t>COM</w:t>
      </w:r>
      <w:r w:rsidR="005270A6" w:rsidRPr="00B357EC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  <w:t>UNICADO</w:t>
      </w:r>
      <w:r w:rsidRPr="00B357EC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  <w:t xml:space="preserve"> </w:t>
      </w:r>
    </w:p>
    <w:p w:rsidR="00BB5646" w:rsidRPr="00B357EC" w:rsidRDefault="00BB5646" w:rsidP="00BB5646">
      <w:pPr>
        <w:spacing w:line="720" w:lineRule="exact"/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</w:pPr>
      <w:r w:rsidRPr="00B357EC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  <w:t>DE PRE</w:t>
      </w:r>
      <w:r w:rsidR="005270A6" w:rsidRPr="00B357EC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  <w:t>N</w:t>
      </w:r>
      <w:r w:rsidRPr="00B357EC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  <w:t>S</w:t>
      </w:r>
      <w:r w:rsidR="005270A6" w:rsidRPr="00B357EC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  <w:t>A</w:t>
      </w:r>
    </w:p>
    <w:p w:rsidR="00BB5646" w:rsidRPr="00B357EC" w:rsidRDefault="005270A6" w:rsidP="00BB5646">
      <w:pPr>
        <w:ind w:left="2438"/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es-ES"/>
        </w:rPr>
      </w:pPr>
      <w:r w:rsidRPr="00B357EC"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es-ES"/>
        </w:rPr>
        <w:t xml:space="preserve">ENERO DE </w:t>
      </w:r>
      <w:r w:rsidR="00E72C47"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es-ES"/>
        </w:rPr>
        <w:t>2020</w:t>
      </w:r>
      <w:bookmarkStart w:id="0" w:name="_GoBack"/>
      <w:bookmarkEnd w:id="0"/>
    </w:p>
    <w:p w:rsidR="00BB5646" w:rsidRPr="00B357EC" w:rsidRDefault="00BB5646" w:rsidP="00BB5646">
      <w:pPr>
        <w:ind w:left="2438"/>
        <w:rPr>
          <w:rFonts w:ascii="DINCond-Bold" w:hAnsi="DINCond-Bold"/>
          <w:color w:val="E32329" w:themeColor="background2"/>
          <w:sz w:val="19"/>
          <w:szCs w:val="19"/>
          <w:lang w:val="es-ES"/>
        </w:rPr>
      </w:pPr>
    </w:p>
    <w:p w:rsidR="00C666CB" w:rsidRPr="00B357EC" w:rsidRDefault="00C666CB" w:rsidP="00BB5646">
      <w:pPr>
        <w:ind w:left="2438"/>
        <w:rPr>
          <w:rFonts w:ascii="DINCond-Bold" w:hAnsi="DINCond-Bold"/>
          <w:color w:val="E32329" w:themeColor="background2"/>
          <w:sz w:val="19"/>
          <w:szCs w:val="19"/>
          <w:lang w:val="es-ES"/>
        </w:rPr>
      </w:pPr>
    </w:p>
    <w:p w:rsidR="00C666CB" w:rsidRPr="00B357EC" w:rsidRDefault="00C666CB" w:rsidP="00BB5646">
      <w:pPr>
        <w:ind w:left="2438"/>
        <w:rPr>
          <w:rFonts w:ascii="DINCond-Bold" w:hAnsi="DINCond-Bold"/>
          <w:color w:val="E32329" w:themeColor="background2"/>
          <w:sz w:val="19"/>
          <w:szCs w:val="19"/>
          <w:lang w:val="es-ES"/>
        </w:rPr>
      </w:pPr>
    </w:p>
    <w:p w:rsidR="00BB5646" w:rsidRPr="00B357EC" w:rsidRDefault="00BB5646" w:rsidP="00BB5646">
      <w:pPr>
        <w:ind w:left="2438"/>
        <w:rPr>
          <w:rFonts w:ascii="DINCond-Bold" w:hAnsi="DINCond-Bold"/>
          <w:color w:val="E32329" w:themeColor="background2"/>
          <w:sz w:val="19"/>
          <w:szCs w:val="19"/>
          <w:lang w:val="es-ES"/>
        </w:rPr>
      </w:pPr>
    </w:p>
    <w:p w:rsidR="00397384" w:rsidRPr="00B357EC" w:rsidRDefault="00397384" w:rsidP="006F2B0F">
      <w:pPr>
        <w:pStyle w:val="TEXTEBOLD"/>
        <w:spacing w:line="276" w:lineRule="auto"/>
        <w:rPr>
          <w:rFonts w:ascii="Franklin Gothic Medium Cond" w:hAnsi="Franklin Gothic Medium Cond"/>
          <w:caps/>
          <w:sz w:val="48"/>
          <w:szCs w:val="56"/>
          <w:lang w:val="es-ES"/>
        </w:rPr>
      </w:pPr>
    </w:p>
    <w:p w:rsidR="00397384" w:rsidRPr="00B357EC" w:rsidRDefault="00397384" w:rsidP="006F2B0F">
      <w:pPr>
        <w:pStyle w:val="TEXTEBOLD"/>
        <w:spacing w:line="276" w:lineRule="auto"/>
        <w:rPr>
          <w:rFonts w:ascii="Franklin Gothic Medium Cond" w:hAnsi="Franklin Gothic Medium Cond"/>
          <w:caps/>
          <w:sz w:val="48"/>
          <w:szCs w:val="56"/>
          <w:lang w:val="es-ES"/>
        </w:rPr>
      </w:pPr>
    </w:p>
    <w:p w:rsidR="00C92A19" w:rsidRPr="00B357EC" w:rsidRDefault="00D70D81" w:rsidP="006F2B0F">
      <w:pPr>
        <w:pStyle w:val="TEXTEBOLD"/>
        <w:spacing w:line="276" w:lineRule="auto"/>
        <w:rPr>
          <w:rFonts w:ascii="Franklin Gothic Medium Cond" w:hAnsi="Franklin Gothic Medium Cond"/>
          <w:caps/>
          <w:sz w:val="48"/>
          <w:szCs w:val="56"/>
          <w:lang w:val="es-ES"/>
        </w:rPr>
      </w:pPr>
      <w:r w:rsidRPr="00B357EC">
        <w:rPr>
          <w:rFonts w:ascii="Franklin Gothic Medium Cond" w:hAnsi="Franklin Gothic Medium Cond"/>
          <w:caps/>
          <w:sz w:val="48"/>
          <w:szCs w:val="56"/>
          <w:lang w:val="es-ES"/>
        </w:rPr>
        <w:t>START &amp; DRIVE EXCELLENCE PREDICT:</w:t>
      </w:r>
    </w:p>
    <w:p w:rsidR="009108DA" w:rsidRPr="00B357EC" w:rsidRDefault="00DD7159" w:rsidP="006F2B0F">
      <w:pPr>
        <w:pStyle w:val="TEXTEBOLD"/>
        <w:spacing w:line="276" w:lineRule="auto"/>
        <w:rPr>
          <w:rFonts w:ascii="Franklin Gothic Medium Cond" w:hAnsi="Franklin Gothic Medium Cond"/>
          <w:caps/>
          <w:sz w:val="48"/>
          <w:szCs w:val="56"/>
          <w:lang w:val="es-ES"/>
        </w:rPr>
      </w:pPr>
      <w:r w:rsidRPr="00B357EC">
        <w:rPr>
          <w:rFonts w:ascii="Franklin Gothic Medium Cond" w:hAnsi="Franklin Gothic Medium Cond"/>
          <w:caps/>
          <w:sz w:val="48"/>
          <w:szCs w:val="56"/>
          <w:lang w:val="es-ES"/>
        </w:rPr>
        <w:t xml:space="preserve">UN PASO </w:t>
      </w:r>
      <w:r w:rsidR="009108DA" w:rsidRPr="00B357EC">
        <w:rPr>
          <w:rFonts w:ascii="Franklin Gothic Medium Cond" w:hAnsi="Franklin Gothic Medium Cond"/>
          <w:caps/>
          <w:sz w:val="48"/>
          <w:szCs w:val="56"/>
          <w:lang w:val="es-ES"/>
        </w:rPr>
        <w:t>POR DELANT</w:t>
      </w:r>
      <w:r w:rsidRPr="00B357EC">
        <w:rPr>
          <w:rFonts w:ascii="Franklin Gothic Medium Cond" w:hAnsi="Franklin Gothic Medium Cond"/>
          <w:caps/>
          <w:sz w:val="48"/>
          <w:szCs w:val="56"/>
          <w:lang w:val="es-ES"/>
        </w:rPr>
        <w:t xml:space="preserve">E EN </w:t>
      </w:r>
      <w:r w:rsidR="009108DA" w:rsidRPr="00B357EC">
        <w:rPr>
          <w:rFonts w:ascii="Franklin Gothic Medium Cond" w:hAnsi="Franklin Gothic Medium Cond"/>
          <w:caps/>
          <w:sz w:val="48"/>
          <w:szCs w:val="56"/>
          <w:lang w:val="es-ES"/>
        </w:rPr>
        <w:t xml:space="preserve">EL MANTENIMIENTO </w:t>
      </w:r>
    </w:p>
    <w:p w:rsidR="003A1DA8" w:rsidRPr="00B357EC" w:rsidRDefault="003A1DA8" w:rsidP="00C92A19">
      <w:pPr>
        <w:pStyle w:val="TEXTEBOLD"/>
        <w:spacing w:line="276" w:lineRule="auto"/>
        <w:rPr>
          <w:rFonts w:cs="Arial"/>
          <w:sz w:val="22"/>
          <w:szCs w:val="22"/>
          <w:lang w:val="es-ES"/>
        </w:rPr>
      </w:pPr>
    </w:p>
    <w:p w:rsidR="003A1DA8" w:rsidRPr="00B357EC" w:rsidRDefault="003A1DA8" w:rsidP="00C92A19">
      <w:pPr>
        <w:spacing w:line="276" w:lineRule="auto"/>
        <w:ind w:left="2438"/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</w:pPr>
    </w:p>
    <w:p w:rsidR="00C92A19" w:rsidRPr="00B357EC" w:rsidRDefault="00677B26" w:rsidP="009108DA">
      <w:pPr>
        <w:spacing w:line="276" w:lineRule="auto"/>
        <w:ind w:left="2438"/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</w:pPr>
      <w:r w:rsidRPr="00B357EC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Renault Trucks lan</w:t>
      </w:r>
      <w:r w:rsidR="009108DA" w:rsidRPr="00B357EC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za</w:t>
      </w:r>
      <w:r w:rsidRPr="00B357EC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 Start &amp; Drive Excellence Predict, s</w:t>
      </w:r>
      <w:r w:rsidR="009108DA" w:rsidRPr="00B357EC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u </w:t>
      </w:r>
      <w:r w:rsidRPr="00B357EC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contrat</w:t>
      </w:r>
      <w:r w:rsidR="009108DA" w:rsidRPr="00B357EC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o</w:t>
      </w:r>
      <w:r w:rsidRPr="00B357EC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 de</w:t>
      </w:r>
      <w:r w:rsidR="009108DA" w:rsidRPr="00B357EC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 ma</w:t>
      </w:r>
      <w:r w:rsidRPr="00B357EC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nten</w:t>
      </w:r>
      <w:r w:rsidR="009108DA" w:rsidRPr="00B357EC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imiento </w:t>
      </w:r>
      <w:r w:rsidRPr="00B357EC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pr</w:t>
      </w:r>
      <w:r w:rsidR="009108DA" w:rsidRPr="00B357EC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edictivo</w:t>
      </w:r>
      <w:r w:rsidRPr="00B357EC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. </w:t>
      </w:r>
      <w:r w:rsidR="009108DA" w:rsidRPr="00B357EC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Puesto a prueba desde hace dos años en </w:t>
      </w:r>
      <w:r w:rsidRPr="00B357EC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12 pa</w:t>
      </w:r>
      <w:r w:rsidR="009108DA" w:rsidRPr="00B357EC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íse</w:t>
      </w:r>
      <w:r w:rsidRPr="00B357EC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s, </w:t>
      </w:r>
      <w:r w:rsidR="009108DA" w:rsidRPr="00B357EC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permite una optimización</w:t>
      </w:r>
      <w:r w:rsidR="00B21F21" w:rsidRPr="00B357EC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 de la</w:t>
      </w:r>
      <w:r w:rsidR="009108DA" w:rsidRPr="00B357EC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 disponibilidad de los</w:t>
      </w:r>
      <w:r w:rsidR="007B6020" w:rsidRPr="00B357EC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 </w:t>
      </w:r>
      <w:r w:rsidR="009108DA" w:rsidRPr="00B357EC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vehículos y, por tanto, una mejora de la productividad para los clientes</w:t>
      </w:r>
      <w:r w:rsidR="007B6020" w:rsidRPr="00B357EC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.</w:t>
      </w:r>
    </w:p>
    <w:p w:rsidR="003A1DA8" w:rsidRPr="00B357EC" w:rsidRDefault="003A1DA8" w:rsidP="00C92A19">
      <w:pPr>
        <w:spacing w:line="276" w:lineRule="auto"/>
        <w:ind w:left="2438"/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</w:pPr>
    </w:p>
    <w:p w:rsidR="00677B26" w:rsidRPr="00B357EC" w:rsidRDefault="00936BBF" w:rsidP="00677B26">
      <w:pPr>
        <w:pStyle w:val="TEXTECOURANT"/>
        <w:tabs>
          <w:tab w:val="left" w:pos="0"/>
        </w:tabs>
        <w:spacing w:line="276" w:lineRule="auto"/>
        <w:rPr>
          <w:color w:val="auto"/>
          <w:sz w:val="22"/>
          <w:szCs w:val="22"/>
          <w:lang w:val="es-ES"/>
        </w:rPr>
      </w:pPr>
      <w:r w:rsidRPr="00B357EC">
        <w:rPr>
          <w:color w:val="auto"/>
          <w:sz w:val="22"/>
          <w:szCs w:val="22"/>
          <w:lang w:val="es-ES"/>
        </w:rPr>
        <w:t xml:space="preserve">El objetivo de Renault Trucks es actuar antes de que ocurra una avería y aportar más serenidad a sus clientes, garantizando </w:t>
      </w:r>
      <w:r w:rsidR="00677B26" w:rsidRPr="00B357EC">
        <w:rPr>
          <w:color w:val="auto"/>
          <w:sz w:val="22"/>
          <w:szCs w:val="22"/>
          <w:lang w:val="es-ES"/>
        </w:rPr>
        <w:t xml:space="preserve">la </w:t>
      </w:r>
      <w:r w:rsidRPr="00B357EC">
        <w:rPr>
          <w:color w:val="auto"/>
          <w:sz w:val="22"/>
          <w:szCs w:val="22"/>
          <w:lang w:val="es-ES"/>
        </w:rPr>
        <w:t xml:space="preserve">movilidad </w:t>
      </w:r>
      <w:r w:rsidR="00B83587" w:rsidRPr="00B357EC">
        <w:rPr>
          <w:color w:val="auto"/>
          <w:sz w:val="22"/>
          <w:szCs w:val="22"/>
          <w:lang w:val="es-ES"/>
        </w:rPr>
        <w:t xml:space="preserve">constante </w:t>
      </w:r>
      <w:r w:rsidR="00677B26" w:rsidRPr="00B357EC">
        <w:rPr>
          <w:color w:val="auto"/>
          <w:sz w:val="22"/>
          <w:szCs w:val="22"/>
          <w:lang w:val="es-ES"/>
        </w:rPr>
        <w:t xml:space="preserve">de </w:t>
      </w:r>
      <w:r w:rsidRPr="00B357EC">
        <w:rPr>
          <w:color w:val="auto"/>
          <w:sz w:val="22"/>
          <w:szCs w:val="22"/>
          <w:lang w:val="es-ES"/>
        </w:rPr>
        <w:t>su flota</w:t>
      </w:r>
      <w:r w:rsidR="00677B26" w:rsidRPr="00B357EC">
        <w:rPr>
          <w:color w:val="auto"/>
          <w:sz w:val="22"/>
          <w:szCs w:val="22"/>
          <w:lang w:val="es-ES"/>
        </w:rPr>
        <w:t xml:space="preserve">. </w:t>
      </w:r>
      <w:r w:rsidRPr="00B357EC">
        <w:rPr>
          <w:color w:val="auto"/>
          <w:sz w:val="22"/>
          <w:szCs w:val="22"/>
          <w:lang w:val="es-ES"/>
        </w:rPr>
        <w:t xml:space="preserve">Por ello, el fabricante lanza </w:t>
      </w:r>
      <w:r w:rsidR="00B83587" w:rsidRPr="00B357EC">
        <w:rPr>
          <w:color w:val="auto"/>
          <w:sz w:val="22"/>
          <w:szCs w:val="22"/>
          <w:lang w:val="es-ES"/>
        </w:rPr>
        <w:t>Start &amp; Drive Excellence Predict, un</w:t>
      </w:r>
      <w:r w:rsidR="00677B26" w:rsidRPr="00B357EC">
        <w:rPr>
          <w:color w:val="auto"/>
          <w:sz w:val="22"/>
          <w:szCs w:val="22"/>
          <w:lang w:val="es-ES"/>
        </w:rPr>
        <w:t xml:space="preserve"> </w:t>
      </w:r>
      <w:r w:rsidR="00B83587" w:rsidRPr="00B357EC">
        <w:rPr>
          <w:color w:val="auto"/>
          <w:sz w:val="22"/>
          <w:szCs w:val="22"/>
          <w:lang w:val="es-ES"/>
        </w:rPr>
        <w:t>contrat</w:t>
      </w:r>
      <w:r w:rsidRPr="00B357EC">
        <w:rPr>
          <w:color w:val="auto"/>
          <w:sz w:val="22"/>
          <w:szCs w:val="22"/>
          <w:lang w:val="es-ES"/>
        </w:rPr>
        <w:t>o de mantenimiento predictivo</w:t>
      </w:r>
      <w:r w:rsidR="00B83587" w:rsidRPr="00B357EC">
        <w:rPr>
          <w:color w:val="auto"/>
          <w:sz w:val="22"/>
          <w:szCs w:val="22"/>
          <w:lang w:val="es-ES"/>
        </w:rPr>
        <w:t xml:space="preserve"> qu</w:t>
      </w:r>
      <w:r w:rsidRPr="00B357EC">
        <w:rPr>
          <w:color w:val="auto"/>
          <w:sz w:val="22"/>
          <w:szCs w:val="22"/>
          <w:lang w:val="es-ES"/>
        </w:rPr>
        <w:t xml:space="preserve">e permite reducir a la mitad </w:t>
      </w:r>
      <w:r w:rsidR="004B5A69" w:rsidRPr="00B357EC">
        <w:rPr>
          <w:color w:val="auto"/>
          <w:sz w:val="22"/>
          <w:szCs w:val="22"/>
          <w:lang w:val="es-ES"/>
        </w:rPr>
        <w:t xml:space="preserve">el tiempo de </w:t>
      </w:r>
      <w:r w:rsidRPr="00B357EC">
        <w:rPr>
          <w:color w:val="auto"/>
          <w:sz w:val="22"/>
          <w:szCs w:val="22"/>
          <w:lang w:val="es-ES"/>
        </w:rPr>
        <w:t>inmovilizaci</w:t>
      </w:r>
      <w:r w:rsidR="004B5A69" w:rsidRPr="00B357EC">
        <w:rPr>
          <w:color w:val="auto"/>
          <w:sz w:val="22"/>
          <w:szCs w:val="22"/>
          <w:lang w:val="es-ES"/>
        </w:rPr>
        <w:t>ón</w:t>
      </w:r>
      <w:r w:rsidR="00B83587" w:rsidRPr="00B357EC">
        <w:rPr>
          <w:color w:val="auto"/>
          <w:sz w:val="22"/>
          <w:szCs w:val="22"/>
          <w:lang w:val="es-ES"/>
        </w:rPr>
        <w:t>.</w:t>
      </w:r>
    </w:p>
    <w:p w:rsidR="00B83587" w:rsidRPr="00B357EC" w:rsidRDefault="00B83587" w:rsidP="00677B26">
      <w:pPr>
        <w:pStyle w:val="TEXTECOURANT"/>
        <w:tabs>
          <w:tab w:val="left" w:pos="0"/>
        </w:tabs>
        <w:spacing w:line="276" w:lineRule="auto"/>
        <w:rPr>
          <w:color w:val="auto"/>
          <w:sz w:val="22"/>
          <w:szCs w:val="22"/>
          <w:lang w:val="es-ES"/>
        </w:rPr>
      </w:pPr>
    </w:p>
    <w:p w:rsidR="007B6020" w:rsidRPr="00B357EC" w:rsidRDefault="00B83587" w:rsidP="007B6020">
      <w:pPr>
        <w:pStyle w:val="TEXTECOURANT"/>
        <w:tabs>
          <w:tab w:val="left" w:pos="0"/>
        </w:tabs>
        <w:spacing w:line="276" w:lineRule="auto"/>
        <w:rPr>
          <w:color w:val="auto"/>
          <w:sz w:val="22"/>
          <w:szCs w:val="22"/>
          <w:lang w:val="es-ES"/>
        </w:rPr>
      </w:pPr>
      <w:r w:rsidRPr="00B357EC">
        <w:rPr>
          <w:color w:val="auto"/>
          <w:sz w:val="22"/>
          <w:szCs w:val="22"/>
          <w:lang w:val="es-ES"/>
        </w:rPr>
        <w:t>Concr</w:t>
      </w:r>
      <w:r w:rsidR="00936BBF" w:rsidRPr="00B357EC">
        <w:rPr>
          <w:color w:val="auto"/>
          <w:sz w:val="22"/>
          <w:szCs w:val="22"/>
          <w:lang w:val="es-ES"/>
        </w:rPr>
        <w:t>e</w:t>
      </w:r>
      <w:r w:rsidRPr="00B357EC">
        <w:rPr>
          <w:color w:val="auto"/>
          <w:sz w:val="22"/>
          <w:szCs w:val="22"/>
          <w:lang w:val="es-ES"/>
        </w:rPr>
        <w:t>t</w:t>
      </w:r>
      <w:r w:rsidR="00936BBF" w:rsidRPr="00B357EC">
        <w:rPr>
          <w:color w:val="auto"/>
          <w:sz w:val="22"/>
          <w:szCs w:val="22"/>
          <w:lang w:val="es-ES"/>
        </w:rPr>
        <w:t>a</w:t>
      </w:r>
      <w:r w:rsidRPr="00B357EC">
        <w:rPr>
          <w:color w:val="auto"/>
          <w:sz w:val="22"/>
          <w:szCs w:val="22"/>
          <w:lang w:val="es-ES"/>
        </w:rPr>
        <w:t>ment</w:t>
      </w:r>
      <w:r w:rsidR="00936BBF" w:rsidRPr="00B357EC">
        <w:rPr>
          <w:color w:val="auto"/>
          <w:sz w:val="22"/>
          <w:szCs w:val="22"/>
          <w:lang w:val="es-ES"/>
        </w:rPr>
        <w:t>e</w:t>
      </w:r>
      <w:r w:rsidRPr="00B357EC">
        <w:rPr>
          <w:color w:val="auto"/>
          <w:sz w:val="22"/>
          <w:szCs w:val="22"/>
          <w:lang w:val="es-ES"/>
        </w:rPr>
        <w:t xml:space="preserve">, </w:t>
      </w:r>
      <w:r w:rsidR="00B263EB" w:rsidRPr="00B357EC">
        <w:rPr>
          <w:color w:val="auto"/>
          <w:sz w:val="22"/>
          <w:szCs w:val="22"/>
          <w:lang w:val="es-ES"/>
        </w:rPr>
        <w:t xml:space="preserve">Start &amp; Drive Excellence Predict </w:t>
      </w:r>
      <w:r w:rsidR="00936BBF" w:rsidRPr="00B357EC">
        <w:rPr>
          <w:color w:val="auto"/>
          <w:sz w:val="22"/>
          <w:szCs w:val="22"/>
          <w:lang w:val="es-ES"/>
        </w:rPr>
        <w:t>se basa en una gestión</w:t>
      </w:r>
      <w:r w:rsidR="00B263EB" w:rsidRPr="00B357EC">
        <w:rPr>
          <w:color w:val="auto"/>
          <w:sz w:val="22"/>
          <w:szCs w:val="22"/>
          <w:lang w:val="es-ES"/>
        </w:rPr>
        <w:t xml:space="preserve"> </w:t>
      </w:r>
      <w:r w:rsidR="00936BBF" w:rsidRPr="00B357EC">
        <w:rPr>
          <w:color w:val="auto"/>
          <w:sz w:val="22"/>
          <w:szCs w:val="22"/>
          <w:lang w:val="es-ES"/>
        </w:rPr>
        <w:t xml:space="preserve">perfecta del </w:t>
      </w:r>
      <w:r w:rsidR="00B263EB" w:rsidRPr="00B357EC">
        <w:rPr>
          <w:color w:val="auto"/>
          <w:sz w:val="22"/>
          <w:szCs w:val="22"/>
          <w:lang w:val="es-ES"/>
        </w:rPr>
        <w:t xml:space="preserve">plan de </w:t>
      </w:r>
      <w:r w:rsidR="00936BBF" w:rsidRPr="00B357EC">
        <w:rPr>
          <w:color w:val="auto"/>
          <w:sz w:val="22"/>
          <w:szCs w:val="22"/>
          <w:lang w:val="es-ES"/>
        </w:rPr>
        <w:t>mantenimiento y en el análisis de los datos técnicos del vehículo</w:t>
      </w:r>
      <w:r w:rsidR="00EA49F2" w:rsidRPr="00B357EC">
        <w:rPr>
          <w:color w:val="auto"/>
          <w:sz w:val="22"/>
          <w:szCs w:val="22"/>
          <w:lang w:val="es-ES"/>
        </w:rPr>
        <w:t>,</w:t>
      </w:r>
      <w:r w:rsidRPr="00B357EC">
        <w:rPr>
          <w:color w:val="auto"/>
          <w:sz w:val="22"/>
          <w:szCs w:val="22"/>
          <w:lang w:val="es-ES"/>
        </w:rPr>
        <w:t xml:space="preserve"> r</w:t>
      </w:r>
      <w:r w:rsidR="00936BBF" w:rsidRPr="00B357EC">
        <w:rPr>
          <w:color w:val="auto"/>
          <w:sz w:val="22"/>
          <w:szCs w:val="22"/>
          <w:lang w:val="es-ES"/>
        </w:rPr>
        <w:t>ecopilados en tiempo real gracias a la conectividad</w:t>
      </w:r>
      <w:r w:rsidR="007B6020" w:rsidRPr="00B357EC">
        <w:rPr>
          <w:color w:val="auto"/>
          <w:sz w:val="22"/>
          <w:szCs w:val="22"/>
          <w:lang w:val="es-ES"/>
        </w:rPr>
        <w:t>.</w:t>
      </w:r>
    </w:p>
    <w:p w:rsidR="00490A06" w:rsidRPr="00B357EC" w:rsidRDefault="00490A06" w:rsidP="007B6020">
      <w:pPr>
        <w:pStyle w:val="TEXTECOURANT"/>
        <w:tabs>
          <w:tab w:val="left" w:pos="0"/>
        </w:tabs>
        <w:spacing w:line="276" w:lineRule="auto"/>
        <w:rPr>
          <w:color w:val="auto"/>
          <w:sz w:val="22"/>
          <w:szCs w:val="22"/>
          <w:lang w:val="es-ES"/>
        </w:rPr>
      </w:pPr>
    </w:p>
    <w:p w:rsidR="007B6020" w:rsidRPr="00B357EC" w:rsidRDefault="007B6020" w:rsidP="007B6020">
      <w:pPr>
        <w:pStyle w:val="TEXTECOURANT"/>
        <w:tabs>
          <w:tab w:val="left" w:pos="0"/>
        </w:tabs>
        <w:spacing w:line="276" w:lineRule="auto"/>
        <w:rPr>
          <w:b/>
          <w:i/>
          <w:color w:val="auto"/>
          <w:sz w:val="22"/>
          <w:szCs w:val="22"/>
          <w:lang w:val="es-ES"/>
        </w:rPr>
      </w:pPr>
      <w:r w:rsidRPr="00B357EC">
        <w:rPr>
          <w:b/>
          <w:i/>
          <w:color w:val="auto"/>
          <w:sz w:val="22"/>
          <w:szCs w:val="22"/>
          <w:lang w:val="es-ES"/>
        </w:rPr>
        <w:t>Un</w:t>
      </w:r>
      <w:r w:rsidR="00936BBF" w:rsidRPr="00B357EC">
        <w:rPr>
          <w:b/>
          <w:i/>
          <w:color w:val="auto"/>
          <w:sz w:val="22"/>
          <w:szCs w:val="22"/>
          <w:lang w:val="es-ES"/>
        </w:rPr>
        <w:t xml:space="preserve"> plan de ma</w:t>
      </w:r>
      <w:r w:rsidRPr="00B357EC">
        <w:rPr>
          <w:b/>
          <w:i/>
          <w:color w:val="auto"/>
          <w:sz w:val="22"/>
          <w:szCs w:val="22"/>
          <w:lang w:val="es-ES"/>
        </w:rPr>
        <w:t>nten</w:t>
      </w:r>
      <w:r w:rsidR="00936BBF" w:rsidRPr="00B357EC">
        <w:rPr>
          <w:b/>
          <w:i/>
          <w:color w:val="auto"/>
          <w:sz w:val="22"/>
          <w:szCs w:val="22"/>
          <w:lang w:val="es-ES"/>
        </w:rPr>
        <w:t xml:space="preserve">imiento optimizado y </w:t>
      </w:r>
      <w:r w:rsidRPr="00B357EC">
        <w:rPr>
          <w:b/>
          <w:i/>
          <w:color w:val="auto"/>
          <w:sz w:val="22"/>
          <w:szCs w:val="22"/>
          <w:lang w:val="es-ES"/>
        </w:rPr>
        <w:t>d</w:t>
      </w:r>
      <w:r w:rsidR="00936BBF" w:rsidRPr="00B357EC">
        <w:rPr>
          <w:b/>
          <w:i/>
          <w:color w:val="auto"/>
          <w:sz w:val="22"/>
          <w:szCs w:val="22"/>
          <w:lang w:val="es-ES"/>
        </w:rPr>
        <w:t>inámico</w:t>
      </w:r>
    </w:p>
    <w:p w:rsidR="00B83587" w:rsidRPr="00B357EC" w:rsidRDefault="00B83587" w:rsidP="00677B26">
      <w:pPr>
        <w:pStyle w:val="TEXTECOURANT"/>
        <w:tabs>
          <w:tab w:val="left" w:pos="0"/>
        </w:tabs>
        <w:spacing w:line="276" w:lineRule="auto"/>
        <w:rPr>
          <w:color w:val="auto"/>
          <w:sz w:val="22"/>
          <w:szCs w:val="22"/>
          <w:lang w:val="es-ES"/>
        </w:rPr>
      </w:pPr>
    </w:p>
    <w:p w:rsidR="00D622A5" w:rsidRPr="00B357EC" w:rsidRDefault="00670463" w:rsidP="00677B26">
      <w:pPr>
        <w:pStyle w:val="TEXTECOURANT"/>
        <w:tabs>
          <w:tab w:val="left" w:pos="0"/>
        </w:tabs>
        <w:spacing w:line="276" w:lineRule="auto"/>
        <w:rPr>
          <w:color w:val="auto"/>
          <w:sz w:val="22"/>
          <w:szCs w:val="22"/>
          <w:lang w:val="es-ES"/>
        </w:rPr>
      </w:pPr>
      <w:r w:rsidRPr="00B357EC">
        <w:rPr>
          <w:color w:val="auto"/>
          <w:sz w:val="22"/>
          <w:szCs w:val="22"/>
          <w:lang w:val="es-ES"/>
        </w:rPr>
        <w:t>A fin de prolongar</w:t>
      </w:r>
      <w:r w:rsidR="00D622A5" w:rsidRPr="00B357EC">
        <w:rPr>
          <w:color w:val="auto"/>
          <w:sz w:val="22"/>
          <w:szCs w:val="22"/>
          <w:lang w:val="es-ES"/>
        </w:rPr>
        <w:t xml:space="preserve"> </w:t>
      </w:r>
      <w:r w:rsidRPr="00B357EC">
        <w:rPr>
          <w:color w:val="auto"/>
          <w:sz w:val="22"/>
          <w:szCs w:val="22"/>
          <w:lang w:val="es-ES"/>
        </w:rPr>
        <w:t>las prestaciones originales del vehículo</w:t>
      </w:r>
      <w:r w:rsidR="00D622A5" w:rsidRPr="00B357EC">
        <w:rPr>
          <w:color w:val="auto"/>
          <w:sz w:val="22"/>
          <w:szCs w:val="22"/>
          <w:lang w:val="es-ES"/>
        </w:rPr>
        <w:t xml:space="preserve">, Renault Trucks </w:t>
      </w:r>
      <w:r w:rsidRPr="00B357EC">
        <w:rPr>
          <w:color w:val="auto"/>
          <w:sz w:val="22"/>
          <w:szCs w:val="22"/>
          <w:lang w:val="es-ES"/>
        </w:rPr>
        <w:t>propone</w:t>
      </w:r>
      <w:r w:rsidR="00D622A5" w:rsidRPr="00B357EC">
        <w:rPr>
          <w:color w:val="auto"/>
          <w:sz w:val="22"/>
          <w:szCs w:val="22"/>
          <w:lang w:val="es-ES"/>
        </w:rPr>
        <w:t xml:space="preserve"> un plan de </w:t>
      </w:r>
      <w:r w:rsidRPr="00B357EC">
        <w:rPr>
          <w:color w:val="auto"/>
          <w:sz w:val="22"/>
          <w:szCs w:val="22"/>
          <w:lang w:val="es-ES"/>
        </w:rPr>
        <w:t>mantenimiento especifico</w:t>
      </w:r>
      <w:r w:rsidR="00D622A5" w:rsidRPr="00B357EC">
        <w:rPr>
          <w:color w:val="auto"/>
          <w:sz w:val="22"/>
          <w:szCs w:val="22"/>
          <w:lang w:val="es-ES"/>
        </w:rPr>
        <w:t xml:space="preserve">, </w:t>
      </w:r>
      <w:r w:rsidRPr="00B357EC">
        <w:rPr>
          <w:color w:val="auto"/>
          <w:sz w:val="22"/>
          <w:szCs w:val="22"/>
          <w:lang w:val="es-ES"/>
        </w:rPr>
        <w:t>a medida</w:t>
      </w:r>
      <w:r w:rsidR="00BD1F45" w:rsidRPr="00B357EC">
        <w:rPr>
          <w:color w:val="auto"/>
          <w:sz w:val="22"/>
          <w:szCs w:val="22"/>
          <w:lang w:val="es-ES"/>
        </w:rPr>
        <w:t>,</w:t>
      </w:r>
      <w:r w:rsidRPr="00B357EC">
        <w:rPr>
          <w:color w:val="auto"/>
          <w:sz w:val="22"/>
          <w:szCs w:val="22"/>
          <w:lang w:val="es-ES"/>
        </w:rPr>
        <w:t xml:space="preserve"> y </w:t>
      </w:r>
      <w:r w:rsidR="00A66ED0" w:rsidRPr="00B357EC">
        <w:rPr>
          <w:color w:val="auto"/>
          <w:sz w:val="22"/>
          <w:szCs w:val="22"/>
          <w:lang w:val="es-ES"/>
        </w:rPr>
        <w:t xml:space="preserve">adaptable </w:t>
      </w:r>
      <w:r w:rsidRPr="00B357EC">
        <w:rPr>
          <w:color w:val="auto"/>
          <w:sz w:val="22"/>
          <w:szCs w:val="22"/>
          <w:lang w:val="es-ES"/>
        </w:rPr>
        <w:t>al uso de cada vehículo</w:t>
      </w:r>
      <w:r w:rsidR="00D622A5" w:rsidRPr="00B357EC">
        <w:rPr>
          <w:color w:val="auto"/>
          <w:sz w:val="22"/>
          <w:szCs w:val="22"/>
          <w:lang w:val="es-ES"/>
        </w:rPr>
        <w:t xml:space="preserve">. </w:t>
      </w:r>
      <w:r w:rsidRPr="00B357EC">
        <w:rPr>
          <w:color w:val="auto"/>
          <w:sz w:val="22"/>
          <w:szCs w:val="22"/>
          <w:lang w:val="es-ES"/>
        </w:rPr>
        <w:t>Para lograr la más completa serenidad del cliente y una reducción</w:t>
      </w:r>
      <w:r w:rsidR="00D622A5" w:rsidRPr="00B357EC">
        <w:rPr>
          <w:color w:val="auto"/>
          <w:sz w:val="22"/>
          <w:szCs w:val="22"/>
          <w:lang w:val="es-ES"/>
        </w:rPr>
        <w:t xml:space="preserve"> </w:t>
      </w:r>
      <w:r w:rsidRPr="00B357EC">
        <w:rPr>
          <w:color w:val="auto"/>
          <w:sz w:val="22"/>
          <w:szCs w:val="22"/>
          <w:lang w:val="es-ES"/>
        </w:rPr>
        <w:t>inmediata</w:t>
      </w:r>
      <w:r w:rsidR="00D622A5" w:rsidRPr="00B357EC">
        <w:rPr>
          <w:color w:val="auto"/>
          <w:sz w:val="22"/>
          <w:szCs w:val="22"/>
          <w:lang w:val="es-ES"/>
        </w:rPr>
        <w:t xml:space="preserve"> de</w:t>
      </w:r>
      <w:r w:rsidRPr="00B357EC">
        <w:rPr>
          <w:color w:val="auto"/>
          <w:sz w:val="22"/>
          <w:szCs w:val="22"/>
          <w:lang w:val="es-ES"/>
        </w:rPr>
        <w:t xml:space="preserve"> los costes</w:t>
      </w:r>
      <w:r w:rsidR="00D622A5" w:rsidRPr="00B357EC">
        <w:rPr>
          <w:color w:val="auto"/>
          <w:sz w:val="22"/>
          <w:szCs w:val="22"/>
          <w:lang w:val="es-ES"/>
        </w:rPr>
        <w:t xml:space="preserve">, </w:t>
      </w:r>
      <w:r w:rsidRPr="00B357EC">
        <w:rPr>
          <w:color w:val="auto"/>
          <w:sz w:val="22"/>
          <w:szCs w:val="22"/>
          <w:lang w:val="es-ES"/>
        </w:rPr>
        <w:t>e</w:t>
      </w:r>
      <w:r w:rsidR="00D622A5" w:rsidRPr="00B357EC">
        <w:rPr>
          <w:color w:val="auto"/>
          <w:sz w:val="22"/>
          <w:szCs w:val="22"/>
          <w:lang w:val="es-ES"/>
        </w:rPr>
        <w:t xml:space="preserve">l </w:t>
      </w:r>
      <w:r w:rsidRPr="00B357EC">
        <w:rPr>
          <w:color w:val="auto"/>
          <w:sz w:val="22"/>
          <w:szCs w:val="22"/>
          <w:lang w:val="es-ES"/>
        </w:rPr>
        <w:t>concesionario</w:t>
      </w:r>
      <w:r w:rsidR="00D622A5" w:rsidRPr="00B357EC">
        <w:rPr>
          <w:color w:val="auto"/>
          <w:sz w:val="22"/>
          <w:szCs w:val="22"/>
          <w:lang w:val="es-ES"/>
        </w:rPr>
        <w:t xml:space="preserve"> se </w:t>
      </w:r>
      <w:r w:rsidRPr="00B357EC">
        <w:rPr>
          <w:color w:val="auto"/>
          <w:sz w:val="22"/>
          <w:szCs w:val="22"/>
          <w:lang w:val="es-ES"/>
        </w:rPr>
        <w:t xml:space="preserve">encarga </w:t>
      </w:r>
      <w:r w:rsidR="00D622A5" w:rsidRPr="00B357EC">
        <w:rPr>
          <w:color w:val="auto"/>
          <w:sz w:val="22"/>
          <w:szCs w:val="22"/>
          <w:lang w:val="es-ES"/>
        </w:rPr>
        <w:t xml:space="preserve">de la </w:t>
      </w:r>
      <w:r w:rsidRPr="00B357EC">
        <w:rPr>
          <w:color w:val="auto"/>
          <w:sz w:val="22"/>
          <w:szCs w:val="22"/>
          <w:lang w:val="es-ES"/>
        </w:rPr>
        <w:t>planificación</w:t>
      </w:r>
      <w:r w:rsidR="00D622A5" w:rsidRPr="00B357EC">
        <w:rPr>
          <w:color w:val="auto"/>
          <w:sz w:val="22"/>
          <w:szCs w:val="22"/>
          <w:lang w:val="es-ES"/>
        </w:rPr>
        <w:t xml:space="preserve">, </w:t>
      </w:r>
      <w:r w:rsidRPr="00B357EC">
        <w:rPr>
          <w:color w:val="auto"/>
          <w:sz w:val="22"/>
          <w:szCs w:val="22"/>
          <w:lang w:val="es-ES"/>
        </w:rPr>
        <w:t>el seguimiento administrativo</w:t>
      </w:r>
      <w:r w:rsidR="00D622A5" w:rsidRPr="00B357EC">
        <w:rPr>
          <w:color w:val="auto"/>
          <w:sz w:val="22"/>
          <w:szCs w:val="22"/>
          <w:lang w:val="es-ES"/>
        </w:rPr>
        <w:t xml:space="preserve"> </w:t>
      </w:r>
      <w:r w:rsidRPr="00B357EC">
        <w:rPr>
          <w:color w:val="auto"/>
          <w:sz w:val="22"/>
          <w:szCs w:val="22"/>
          <w:lang w:val="es-ES"/>
        </w:rPr>
        <w:t xml:space="preserve">y </w:t>
      </w:r>
      <w:r w:rsidR="00D622A5" w:rsidRPr="00B357EC">
        <w:rPr>
          <w:color w:val="auto"/>
          <w:sz w:val="22"/>
          <w:szCs w:val="22"/>
          <w:lang w:val="es-ES"/>
        </w:rPr>
        <w:t xml:space="preserve">la </w:t>
      </w:r>
      <w:r w:rsidRPr="00B357EC">
        <w:rPr>
          <w:color w:val="auto"/>
          <w:sz w:val="22"/>
          <w:szCs w:val="22"/>
          <w:lang w:val="es-ES"/>
        </w:rPr>
        <w:t>realización</w:t>
      </w:r>
      <w:r w:rsidR="00D622A5" w:rsidRPr="00B357EC">
        <w:rPr>
          <w:color w:val="auto"/>
          <w:sz w:val="22"/>
          <w:szCs w:val="22"/>
          <w:lang w:val="es-ES"/>
        </w:rPr>
        <w:t xml:space="preserve"> de</w:t>
      </w:r>
      <w:r w:rsidRPr="00B357EC">
        <w:rPr>
          <w:color w:val="auto"/>
          <w:sz w:val="22"/>
          <w:szCs w:val="22"/>
          <w:lang w:val="es-ES"/>
        </w:rPr>
        <w:t xml:space="preserve"> la</w:t>
      </w:r>
      <w:r w:rsidR="00D622A5" w:rsidRPr="00B357EC">
        <w:rPr>
          <w:color w:val="auto"/>
          <w:sz w:val="22"/>
          <w:szCs w:val="22"/>
          <w:lang w:val="es-ES"/>
        </w:rPr>
        <w:t xml:space="preserve">s </w:t>
      </w:r>
      <w:r w:rsidRPr="00B357EC">
        <w:rPr>
          <w:color w:val="auto"/>
          <w:sz w:val="22"/>
          <w:szCs w:val="22"/>
          <w:lang w:val="es-ES"/>
        </w:rPr>
        <w:t>operaciones</w:t>
      </w:r>
      <w:r w:rsidR="00D622A5" w:rsidRPr="00B357EC">
        <w:rPr>
          <w:color w:val="auto"/>
          <w:sz w:val="22"/>
          <w:szCs w:val="22"/>
          <w:lang w:val="es-ES"/>
        </w:rPr>
        <w:t xml:space="preserve"> de </w:t>
      </w:r>
      <w:r w:rsidRPr="00B357EC">
        <w:rPr>
          <w:color w:val="auto"/>
          <w:sz w:val="22"/>
          <w:szCs w:val="22"/>
          <w:lang w:val="es-ES"/>
        </w:rPr>
        <w:t>mantenimiento</w:t>
      </w:r>
      <w:r w:rsidR="00D622A5" w:rsidRPr="00B357EC">
        <w:rPr>
          <w:color w:val="auto"/>
          <w:sz w:val="22"/>
          <w:szCs w:val="22"/>
          <w:lang w:val="es-ES"/>
        </w:rPr>
        <w:t xml:space="preserve">. </w:t>
      </w:r>
    </w:p>
    <w:p w:rsidR="00D622A5" w:rsidRPr="00B357EC" w:rsidRDefault="00D622A5" w:rsidP="00677B26">
      <w:pPr>
        <w:pStyle w:val="TEXTECOURANT"/>
        <w:tabs>
          <w:tab w:val="left" w:pos="0"/>
        </w:tabs>
        <w:spacing w:line="276" w:lineRule="auto"/>
        <w:rPr>
          <w:color w:val="auto"/>
          <w:sz w:val="22"/>
          <w:szCs w:val="22"/>
          <w:lang w:val="es-ES"/>
        </w:rPr>
      </w:pPr>
    </w:p>
    <w:p w:rsidR="00FF6C58" w:rsidRPr="00B357EC" w:rsidRDefault="00FF6C58" w:rsidP="00677B26">
      <w:pPr>
        <w:pStyle w:val="TEXTECOURANT"/>
        <w:tabs>
          <w:tab w:val="left" w:pos="0"/>
        </w:tabs>
        <w:spacing w:line="276" w:lineRule="auto"/>
        <w:rPr>
          <w:color w:val="auto"/>
          <w:sz w:val="22"/>
          <w:szCs w:val="22"/>
          <w:lang w:val="es-ES"/>
        </w:rPr>
      </w:pPr>
    </w:p>
    <w:p w:rsidR="00FF6C58" w:rsidRPr="00B357EC" w:rsidRDefault="00FF6C58" w:rsidP="00677B26">
      <w:pPr>
        <w:pStyle w:val="TEXTECOURANT"/>
        <w:tabs>
          <w:tab w:val="left" w:pos="0"/>
        </w:tabs>
        <w:spacing w:line="276" w:lineRule="auto"/>
        <w:rPr>
          <w:color w:val="auto"/>
          <w:sz w:val="22"/>
          <w:szCs w:val="22"/>
          <w:lang w:val="es-ES"/>
        </w:rPr>
      </w:pPr>
    </w:p>
    <w:p w:rsidR="00FF6C58" w:rsidRPr="00B357EC" w:rsidRDefault="00FF6C58" w:rsidP="00677B26">
      <w:pPr>
        <w:pStyle w:val="TEXTECOURANT"/>
        <w:tabs>
          <w:tab w:val="left" w:pos="0"/>
        </w:tabs>
        <w:spacing w:line="276" w:lineRule="auto"/>
        <w:rPr>
          <w:color w:val="auto"/>
          <w:sz w:val="22"/>
          <w:szCs w:val="22"/>
          <w:lang w:val="es-ES"/>
        </w:rPr>
      </w:pPr>
    </w:p>
    <w:p w:rsidR="00FF6C58" w:rsidRPr="00B357EC" w:rsidRDefault="00FF6C58" w:rsidP="00677B26">
      <w:pPr>
        <w:pStyle w:val="TEXTECOURANT"/>
        <w:tabs>
          <w:tab w:val="left" w:pos="0"/>
        </w:tabs>
        <w:spacing w:line="276" w:lineRule="auto"/>
        <w:rPr>
          <w:color w:val="auto"/>
          <w:sz w:val="22"/>
          <w:szCs w:val="22"/>
          <w:lang w:val="es-ES"/>
        </w:rPr>
      </w:pPr>
    </w:p>
    <w:p w:rsidR="003D3262" w:rsidRPr="00B357EC" w:rsidRDefault="003D3262" w:rsidP="00FF6C58">
      <w:pPr>
        <w:pStyle w:val="TEXTECOURANT"/>
        <w:tabs>
          <w:tab w:val="left" w:pos="0"/>
        </w:tabs>
        <w:spacing w:line="276" w:lineRule="auto"/>
        <w:ind w:left="0"/>
        <w:rPr>
          <w:color w:val="auto"/>
          <w:sz w:val="22"/>
          <w:szCs w:val="22"/>
          <w:lang w:val="es-ES"/>
        </w:rPr>
      </w:pPr>
      <w:r w:rsidRPr="00B357EC">
        <w:rPr>
          <w:color w:val="auto"/>
          <w:sz w:val="22"/>
          <w:szCs w:val="22"/>
          <w:lang w:val="es-ES"/>
        </w:rPr>
        <w:t>Gr</w:t>
      </w:r>
      <w:r w:rsidR="00670463" w:rsidRPr="00B357EC">
        <w:rPr>
          <w:color w:val="auto"/>
          <w:sz w:val="22"/>
          <w:szCs w:val="22"/>
          <w:lang w:val="es-ES"/>
        </w:rPr>
        <w:t xml:space="preserve">acias a la </w:t>
      </w:r>
      <w:r w:rsidR="00AF7CB8" w:rsidRPr="00B357EC">
        <w:rPr>
          <w:color w:val="auto"/>
          <w:sz w:val="22"/>
          <w:szCs w:val="22"/>
          <w:lang w:val="es-ES"/>
        </w:rPr>
        <w:t>conectividad</w:t>
      </w:r>
      <w:r w:rsidR="00D622A5" w:rsidRPr="00B357EC">
        <w:rPr>
          <w:color w:val="auto"/>
          <w:sz w:val="22"/>
          <w:szCs w:val="22"/>
          <w:lang w:val="es-ES"/>
        </w:rPr>
        <w:t xml:space="preserve"> </w:t>
      </w:r>
      <w:r w:rsidR="00670463" w:rsidRPr="00B357EC">
        <w:rPr>
          <w:color w:val="auto"/>
          <w:sz w:val="22"/>
          <w:szCs w:val="22"/>
          <w:lang w:val="es-ES"/>
        </w:rPr>
        <w:t xml:space="preserve">y a </w:t>
      </w:r>
      <w:r w:rsidR="00271080" w:rsidRPr="00B357EC">
        <w:rPr>
          <w:color w:val="auto"/>
          <w:sz w:val="22"/>
          <w:szCs w:val="22"/>
          <w:lang w:val="es-ES"/>
        </w:rPr>
        <w:t xml:space="preserve">la comunicación telemática </w:t>
      </w:r>
      <w:r w:rsidR="004B5A69" w:rsidRPr="00B357EC">
        <w:rPr>
          <w:color w:val="auto"/>
          <w:sz w:val="22"/>
          <w:szCs w:val="22"/>
          <w:lang w:val="es-ES"/>
        </w:rPr>
        <w:t xml:space="preserve">en tiempo real </w:t>
      </w:r>
      <w:r w:rsidR="00271080" w:rsidRPr="00B357EC">
        <w:rPr>
          <w:color w:val="auto"/>
          <w:sz w:val="22"/>
          <w:szCs w:val="22"/>
          <w:lang w:val="es-ES"/>
        </w:rPr>
        <w:t xml:space="preserve">de información sobre el </w:t>
      </w:r>
      <w:r w:rsidR="00AF7CB8" w:rsidRPr="00B357EC">
        <w:rPr>
          <w:color w:val="auto"/>
          <w:sz w:val="22"/>
          <w:szCs w:val="22"/>
          <w:lang w:val="es-ES"/>
        </w:rPr>
        <w:t>kilometraje</w:t>
      </w:r>
      <w:r w:rsidRPr="00B357EC">
        <w:rPr>
          <w:color w:val="auto"/>
          <w:sz w:val="22"/>
          <w:szCs w:val="22"/>
          <w:lang w:val="es-ES"/>
        </w:rPr>
        <w:t xml:space="preserve">, </w:t>
      </w:r>
      <w:r w:rsidR="00271080" w:rsidRPr="00B357EC">
        <w:rPr>
          <w:color w:val="auto"/>
          <w:sz w:val="22"/>
          <w:szCs w:val="22"/>
          <w:lang w:val="es-ES"/>
        </w:rPr>
        <w:t xml:space="preserve">las horas de funcionamiento del motor y el consumo </w:t>
      </w:r>
      <w:r w:rsidRPr="00B357EC">
        <w:rPr>
          <w:color w:val="auto"/>
          <w:sz w:val="22"/>
          <w:szCs w:val="22"/>
          <w:lang w:val="es-ES"/>
        </w:rPr>
        <w:t>de carburant</w:t>
      </w:r>
      <w:r w:rsidR="00271080" w:rsidRPr="00B357EC">
        <w:rPr>
          <w:color w:val="auto"/>
          <w:sz w:val="22"/>
          <w:szCs w:val="22"/>
          <w:lang w:val="es-ES"/>
        </w:rPr>
        <w:t>e</w:t>
      </w:r>
      <w:r w:rsidRPr="00B357EC">
        <w:rPr>
          <w:color w:val="auto"/>
          <w:sz w:val="22"/>
          <w:szCs w:val="22"/>
          <w:lang w:val="es-ES"/>
        </w:rPr>
        <w:t xml:space="preserve">, </w:t>
      </w:r>
      <w:r w:rsidR="00000D29" w:rsidRPr="00B357EC">
        <w:rPr>
          <w:color w:val="auto"/>
          <w:sz w:val="22"/>
          <w:szCs w:val="22"/>
          <w:lang w:val="es-ES"/>
        </w:rPr>
        <w:t xml:space="preserve">la </w:t>
      </w:r>
      <w:r w:rsidR="00AF7CB8" w:rsidRPr="00B357EC">
        <w:rPr>
          <w:color w:val="auto"/>
          <w:sz w:val="22"/>
          <w:szCs w:val="22"/>
          <w:lang w:val="es-ES"/>
        </w:rPr>
        <w:t>planificación</w:t>
      </w:r>
      <w:r w:rsidR="00000D29" w:rsidRPr="00B357EC">
        <w:rPr>
          <w:color w:val="auto"/>
          <w:sz w:val="22"/>
          <w:szCs w:val="22"/>
          <w:lang w:val="es-ES"/>
        </w:rPr>
        <w:t xml:space="preserve"> de</w:t>
      </w:r>
      <w:r w:rsidR="00271080" w:rsidRPr="00B357EC">
        <w:rPr>
          <w:color w:val="auto"/>
          <w:sz w:val="22"/>
          <w:szCs w:val="22"/>
          <w:lang w:val="es-ES"/>
        </w:rPr>
        <w:t xml:space="preserve"> la</w:t>
      </w:r>
      <w:r w:rsidR="00000D29" w:rsidRPr="00B357EC">
        <w:rPr>
          <w:color w:val="auto"/>
          <w:sz w:val="22"/>
          <w:szCs w:val="22"/>
          <w:lang w:val="es-ES"/>
        </w:rPr>
        <w:t xml:space="preserve">s </w:t>
      </w:r>
      <w:r w:rsidR="00AF7CB8" w:rsidRPr="00B357EC">
        <w:rPr>
          <w:color w:val="auto"/>
          <w:sz w:val="22"/>
          <w:szCs w:val="22"/>
          <w:lang w:val="es-ES"/>
        </w:rPr>
        <w:t>operaciones</w:t>
      </w:r>
      <w:r w:rsidR="00000D29" w:rsidRPr="00B357EC">
        <w:rPr>
          <w:color w:val="auto"/>
          <w:sz w:val="22"/>
          <w:szCs w:val="22"/>
          <w:lang w:val="es-ES"/>
        </w:rPr>
        <w:t xml:space="preserve"> de </w:t>
      </w:r>
      <w:r w:rsidR="00AF7CB8" w:rsidRPr="00B357EC">
        <w:rPr>
          <w:color w:val="auto"/>
          <w:sz w:val="22"/>
          <w:szCs w:val="22"/>
          <w:lang w:val="es-ES"/>
        </w:rPr>
        <w:t>mantenimiento</w:t>
      </w:r>
      <w:r w:rsidR="00271080" w:rsidRPr="00B357EC">
        <w:rPr>
          <w:color w:val="auto"/>
          <w:sz w:val="22"/>
          <w:szCs w:val="22"/>
          <w:lang w:val="es-ES"/>
        </w:rPr>
        <w:t xml:space="preserve"> </w:t>
      </w:r>
      <w:r w:rsidR="00000D29" w:rsidRPr="00B357EC">
        <w:rPr>
          <w:color w:val="auto"/>
          <w:sz w:val="22"/>
          <w:szCs w:val="22"/>
          <w:lang w:val="es-ES"/>
        </w:rPr>
        <w:t>es</w:t>
      </w:r>
      <w:r w:rsidR="00AF7CB8" w:rsidRPr="00B357EC">
        <w:rPr>
          <w:color w:val="auto"/>
          <w:sz w:val="22"/>
          <w:szCs w:val="22"/>
          <w:lang w:val="es-ES"/>
        </w:rPr>
        <w:t xml:space="preserve"> aún más detallada y se reajusta automáticamente de manera semanal</w:t>
      </w:r>
      <w:r w:rsidR="00A66ED0" w:rsidRPr="00B357EC">
        <w:rPr>
          <w:color w:val="auto"/>
          <w:sz w:val="22"/>
          <w:szCs w:val="22"/>
          <w:lang w:val="es-ES"/>
        </w:rPr>
        <w:t>.</w:t>
      </w:r>
    </w:p>
    <w:p w:rsidR="003D3262" w:rsidRPr="00B357EC" w:rsidRDefault="003D3262" w:rsidP="00C92A19">
      <w:pPr>
        <w:pStyle w:val="TEXTECOURANT"/>
        <w:spacing w:line="276" w:lineRule="auto"/>
        <w:rPr>
          <w:rFonts w:cs="Arial"/>
          <w:b/>
          <w:i/>
          <w:color w:val="auto"/>
          <w:sz w:val="22"/>
          <w:szCs w:val="22"/>
          <w:shd w:val="clear" w:color="auto" w:fill="FFFFFF"/>
          <w:lang w:val="es-ES"/>
        </w:rPr>
      </w:pPr>
    </w:p>
    <w:p w:rsidR="003D3262" w:rsidRPr="00B357EC" w:rsidRDefault="003D3262" w:rsidP="00C92A19">
      <w:pPr>
        <w:pStyle w:val="TEXTECOURANT"/>
        <w:spacing w:line="276" w:lineRule="auto"/>
        <w:rPr>
          <w:rFonts w:cs="Arial"/>
          <w:b/>
          <w:i/>
          <w:color w:val="auto"/>
          <w:sz w:val="22"/>
          <w:szCs w:val="22"/>
          <w:shd w:val="clear" w:color="auto" w:fill="FFFFFF"/>
          <w:lang w:val="es-ES"/>
        </w:rPr>
      </w:pPr>
    </w:p>
    <w:p w:rsidR="00843A67" w:rsidRPr="00B357EC" w:rsidRDefault="00AF7CB8" w:rsidP="003D3262">
      <w:pPr>
        <w:pStyle w:val="TEXTECOURANT"/>
        <w:spacing w:line="276" w:lineRule="auto"/>
        <w:ind w:left="0"/>
        <w:rPr>
          <w:rFonts w:cs="Arial"/>
          <w:b/>
          <w:i/>
          <w:color w:val="auto"/>
          <w:sz w:val="22"/>
          <w:szCs w:val="22"/>
          <w:shd w:val="clear" w:color="auto" w:fill="FFFFFF"/>
          <w:lang w:val="es-ES"/>
        </w:rPr>
      </w:pPr>
      <w:r w:rsidRPr="00B357EC">
        <w:rPr>
          <w:rFonts w:cs="Arial"/>
          <w:b/>
          <w:i/>
          <w:color w:val="auto"/>
          <w:sz w:val="22"/>
          <w:szCs w:val="22"/>
          <w:shd w:val="clear" w:color="auto" w:fill="FFFFFF"/>
          <w:lang w:val="es-ES"/>
        </w:rPr>
        <w:t>Seguimiento de las piezas de desgaste</w:t>
      </w:r>
    </w:p>
    <w:p w:rsidR="00843A67" w:rsidRPr="00B357EC" w:rsidRDefault="00843A67" w:rsidP="00C92A19">
      <w:pPr>
        <w:pStyle w:val="TEXTECOURANT"/>
        <w:spacing w:line="276" w:lineRule="auto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</w:p>
    <w:p w:rsidR="008C0EB7" w:rsidRPr="00B357EC" w:rsidRDefault="00EA49F2" w:rsidP="003D3262">
      <w:pPr>
        <w:pStyle w:val="TEXTECOURANT"/>
        <w:spacing w:line="276" w:lineRule="auto"/>
        <w:ind w:left="0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  <w:r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Un</w:t>
      </w:r>
      <w:r w:rsidR="00AF7CB8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mantenimiento no </w:t>
      </w:r>
      <w:r w:rsidR="00672DD7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programado</w:t>
      </w:r>
      <w:r w:rsidR="00AF7CB8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es a menudo más costoso y la inmovilización asociada más duradera. Con </w:t>
      </w:r>
      <w:r w:rsidR="008C0EB7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Start &amp; Drive Excellence Predict</w:t>
      </w:r>
      <w:r w:rsidR="00AF7CB8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los datos relativo</w:t>
      </w:r>
      <w:r w:rsidR="008C0EB7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s </w:t>
      </w:r>
      <w:r w:rsidR="00AF7CB8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a</w:t>
      </w:r>
      <w:r w:rsidR="008C0EB7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l</w:t>
      </w:r>
      <w:r w:rsidR="00AF7CB8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desgaste de ciertas piezas importantes del </w:t>
      </w:r>
      <w:r w:rsidR="00672DD7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camión</w:t>
      </w:r>
      <w:r w:rsidR="008C0EB7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(</w:t>
      </w:r>
      <w:r w:rsidR="00AF7CB8" w:rsidRPr="00B357EC">
        <w:rPr>
          <w:color w:val="auto"/>
          <w:sz w:val="22"/>
          <w:szCs w:val="22"/>
          <w:lang w:val="es-ES"/>
        </w:rPr>
        <w:t>cart</w:t>
      </w:r>
      <w:r w:rsidR="008C0EB7" w:rsidRPr="00B357EC">
        <w:rPr>
          <w:color w:val="auto"/>
          <w:sz w:val="22"/>
          <w:szCs w:val="22"/>
          <w:lang w:val="es-ES"/>
        </w:rPr>
        <w:t>uch</w:t>
      </w:r>
      <w:r w:rsidR="00AF7CB8" w:rsidRPr="00B357EC">
        <w:rPr>
          <w:color w:val="auto"/>
          <w:sz w:val="22"/>
          <w:szCs w:val="22"/>
          <w:lang w:val="es-ES"/>
        </w:rPr>
        <w:t xml:space="preserve">o </w:t>
      </w:r>
      <w:r w:rsidR="00242E93" w:rsidRPr="00B357EC">
        <w:rPr>
          <w:color w:val="auto"/>
          <w:sz w:val="22"/>
          <w:szCs w:val="22"/>
          <w:lang w:val="es-ES"/>
        </w:rPr>
        <w:t>secador</w:t>
      </w:r>
      <w:r w:rsidR="008C0EB7" w:rsidRPr="00B357EC">
        <w:rPr>
          <w:color w:val="auto"/>
          <w:sz w:val="22"/>
          <w:szCs w:val="22"/>
          <w:lang w:val="es-ES"/>
        </w:rPr>
        <w:t>, p</w:t>
      </w:r>
      <w:r w:rsidR="00AF7CB8" w:rsidRPr="00B357EC">
        <w:rPr>
          <w:color w:val="auto"/>
          <w:sz w:val="22"/>
          <w:szCs w:val="22"/>
          <w:lang w:val="es-ES"/>
        </w:rPr>
        <w:t>astillas de freno</w:t>
      </w:r>
      <w:r w:rsidR="008C0EB7" w:rsidRPr="00B357EC">
        <w:rPr>
          <w:color w:val="auto"/>
          <w:sz w:val="22"/>
          <w:szCs w:val="22"/>
          <w:lang w:val="es-ES"/>
        </w:rPr>
        <w:t>, dis</w:t>
      </w:r>
      <w:r w:rsidR="00AF7CB8" w:rsidRPr="00B357EC">
        <w:rPr>
          <w:color w:val="auto"/>
          <w:sz w:val="22"/>
          <w:szCs w:val="22"/>
          <w:lang w:val="es-ES"/>
        </w:rPr>
        <w:t>co</w:t>
      </w:r>
      <w:r w:rsidR="008C0EB7" w:rsidRPr="00B357EC">
        <w:rPr>
          <w:color w:val="auto"/>
          <w:sz w:val="22"/>
          <w:szCs w:val="22"/>
          <w:lang w:val="es-ES"/>
        </w:rPr>
        <w:t>s de</w:t>
      </w:r>
      <w:r w:rsidR="00AF7CB8" w:rsidRPr="00B357EC">
        <w:rPr>
          <w:color w:val="auto"/>
          <w:sz w:val="22"/>
          <w:szCs w:val="22"/>
          <w:lang w:val="es-ES"/>
        </w:rPr>
        <w:t xml:space="preserve"> e</w:t>
      </w:r>
      <w:r w:rsidR="008C0EB7" w:rsidRPr="00B357EC">
        <w:rPr>
          <w:color w:val="auto"/>
          <w:sz w:val="22"/>
          <w:szCs w:val="22"/>
          <w:lang w:val="es-ES"/>
        </w:rPr>
        <w:t>mbra</w:t>
      </w:r>
      <w:r w:rsidR="00AF7CB8" w:rsidRPr="00B357EC">
        <w:rPr>
          <w:color w:val="auto"/>
          <w:sz w:val="22"/>
          <w:szCs w:val="22"/>
          <w:lang w:val="es-ES"/>
        </w:rPr>
        <w:t>gue</w:t>
      </w:r>
      <w:r w:rsidR="008C0EB7" w:rsidRPr="00B357EC">
        <w:rPr>
          <w:color w:val="auto"/>
          <w:sz w:val="22"/>
          <w:szCs w:val="22"/>
          <w:lang w:val="es-ES"/>
        </w:rPr>
        <w:t>, bat</w:t>
      </w:r>
      <w:r w:rsidR="00AF7CB8" w:rsidRPr="00B357EC">
        <w:rPr>
          <w:color w:val="auto"/>
          <w:sz w:val="22"/>
          <w:szCs w:val="22"/>
          <w:lang w:val="es-ES"/>
        </w:rPr>
        <w:t>ería</w:t>
      </w:r>
      <w:r w:rsidR="008C0EB7" w:rsidRPr="00B357EC">
        <w:rPr>
          <w:color w:val="auto"/>
          <w:sz w:val="22"/>
          <w:szCs w:val="22"/>
          <w:lang w:val="es-ES"/>
        </w:rPr>
        <w:t>)</w:t>
      </w:r>
      <w:r w:rsidR="008C0EB7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s</w:t>
      </w:r>
      <w:r w:rsidR="00242E93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e transmiten al concesionario cada tres días</w:t>
      </w:r>
      <w:r w:rsidR="008C0EB7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. </w:t>
      </w:r>
    </w:p>
    <w:p w:rsidR="008C0EB7" w:rsidRPr="00B357EC" w:rsidRDefault="008C0EB7" w:rsidP="003D3262">
      <w:pPr>
        <w:pStyle w:val="TEXTECOURANT"/>
        <w:spacing w:line="276" w:lineRule="auto"/>
        <w:ind w:left="0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</w:p>
    <w:p w:rsidR="00843A67" w:rsidRPr="00B357EC" w:rsidRDefault="00672DD7" w:rsidP="00843A67">
      <w:pPr>
        <w:pStyle w:val="TEXTECOURANT"/>
        <w:tabs>
          <w:tab w:val="left" w:pos="0"/>
        </w:tabs>
        <w:spacing w:line="276" w:lineRule="auto"/>
        <w:ind w:left="0"/>
        <w:rPr>
          <w:color w:val="auto"/>
          <w:sz w:val="22"/>
          <w:szCs w:val="22"/>
          <w:lang w:val="es-ES"/>
        </w:rPr>
      </w:pPr>
      <w:r w:rsidRPr="00B357EC">
        <w:rPr>
          <w:color w:val="auto"/>
          <w:sz w:val="22"/>
          <w:szCs w:val="22"/>
          <w:lang w:val="es-ES"/>
        </w:rPr>
        <w:t>De esta forma</w:t>
      </w:r>
      <w:r w:rsidR="001C2790" w:rsidRPr="00B357EC">
        <w:rPr>
          <w:color w:val="auto"/>
          <w:sz w:val="22"/>
          <w:szCs w:val="22"/>
          <w:lang w:val="es-ES"/>
        </w:rPr>
        <w:t>,</w:t>
      </w:r>
      <w:r w:rsidRPr="00B357EC">
        <w:rPr>
          <w:color w:val="auto"/>
          <w:sz w:val="22"/>
          <w:szCs w:val="22"/>
          <w:lang w:val="es-ES"/>
        </w:rPr>
        <w:t xml:space="preserve"> se vigila y analiza e</w:t>
      </w:r>
      <w:r w:rsidR="00242E93" w:rsidRPr="00B357EC">
        <w:rPr>
          <w:color w:val="auto"/>
          <w:sz w:val="22"/>
          <w:szCs w:val="22"/>
          <w:lang w:val="es-ES"/>
        </w:rPr>
        <w:t>l desgaste de las p</w:t>
      </w:r>
      <w:r w:rsidRPr="00B357EC">
        <w:rPr>
          <w:color w:val="auto"/>
          <w:sz w:val="22"/>
          <w:szCs w:val="22"/>
          <w:lang w:val="es-ES"/>
        </w:rPr>
        <w:t>i</w:t>
      </w:r>
      <w:r w:rsidR="00242E93" w:rsidRPr="00B357EC">
        <w:rPr>
          <w:color w:val="auto"/>
          <w:sz w:val="22"/>
          <w:szCs w:val="22"/>
          <w:lang w:val="es-ES"/>
        </w:rPr>
        <w:t>ezas</w:t>
      </w:r>
      <w:r w:rsidR="008C0EB7" w:rsidRPr="00B357EC">
        <w:rPr>
          <w:color w:val="auto"/>
          <w:sz w:val="22"/>
          <w:szCs w:val="22"/>
          <w:lang w:val="es-ES"/>
        </w:rPr>
        <w:t xml:space="preserve">. Si </w:t>
      </w:r>
      <w:r w:rsidRPr="00B357EC">
        <w:rPr>
          <w:color w:val="auto"/>
          <w:sz w:val="22"/>
          <w:szCs w:val="22"/>
          <w:lang w:val="es-ES"/>
        </w:rPr>
        <w:t xml:space="preserve">se constata un desgaste anormal o prematuro </w:t>
      </w:r>
      <w:r w:rsidR="008C0EB7" w:rsidRPr="00B357EC">
        <w:rPr>
          <w:color w:val="auto"/>
          <w:sz w:val="22"/>
          <w:szCs w:val="22"/>
          <w:lang w:val="es-ES"/>
        </w:rPr>
        <w:t>d</w:t>
      </w:r>
      <w:r w:rsidRPr="00B357EC">
        <w:rPr>
          <w:color w:val="auto"/>
          <w:sz w:val="22"/>
          <w:szCs w:val="22"/>
          <w:lang w:val="es-ES"/>
        </w:rPr>
        <w:t xml:space="preserve">e </w:t>
      </w:r>
      <w:r w:rsidR="008C0EB7" w:rsidRPr="00B357EC">
        <w:rPr>
          <w:color w:val="auto"/>
          <w:sz w:val="22"/>
          <w:szCs w:val="22"/>
          <w:lang w:val="es-ES"/>
        </w:rPr>
        <w:t>un</w:t>
      </w:r>
      <w:r w:rsidRPr="00B357EC">
        <w:rPr>
          <w:color w:val="auto"/>
          <w:sz w:val="22"/>
          <w:szCs w:val="22"/>
          <w:lang w:val="es-ES"/>
        </w:rPr>
        <w:t>a</w:t>
      </w:r>
      <w:r w:rsidR="008C0EB7" w:rsidRPr="00B357EC">
        <w:rPr>
          <w:color w:val="auto"/>
          <w:sz w:val="22"/>
          <w:szCs w:val="22"/>
          <w:lang w:val="es-ES"/>
        </w:rPr>
        <w:t xml:space="preserve"> </w:t>
      </w:r>
      <w:r w:rsidRPr="00B357EC">
        <w:rPr>
          <w:color w:val="auto"/>
          <w:sz w:val="22"/>
          <w:szCs w:val="22"/>
          <w:lang w:val="es-ES"/>
        </w:rPr>
        <w:t>pieza</w:t>
      </w:r>
      <w:r w:rsidR="008C0EB7" w:rsidRPr="00B357EC">
        <w:rPr>
          <w:color w:val="auto"/>
          <w:sz w:val="22"/>
          <w:szCs w:val="22"/>
          <w:lang w:val="es-ES"/>
        </w:rPr>
        <w:t xml:space="preserve">, </w:t>
      </w:r>
      <w:r w:rsidRPr="00B357EC">
        <w:rPr>
          <w:color w:val="auto"/>
          <w:sz w:val="22"/>
          <w:szCs w:val="22"/>
          <w:lang w:val="es-ES"/>
        </w:rPr>
        <w:t xml:space="preserve">el concesionario se pone en contacto </w:t>
      </w:r>
      <w:r w:rsidR="004132B8" w:rsidRPr="00B357EC">
        <w:rPr>
          <w:color w:val="auto"/>
          <w:sz w:val="22"/>
          <w:szCs w:val="22"/>
          <w:lang w:val="es-ES"/>
        </w:rPr>
        <w:t xml:space="preserve">inmediatamente </w:t>
      </w:r>
      <w:r w:rsidRPr="00B357EC">
        <w:rPr>
          <w:color w:val="auto"/>
          <w:sz w:val="22"/>
          <w:szCs w:val="22"/>
          <w:lang w:val="es-ES"/>
        </w:rPr>
        <w:t xml:space="preserve">con el </w:t>
      </w:r>
      <w:r w:rsidR="008C0EB7" w:rsidRPr="00B357EC">
        <w:rPr>
          <w:color w:val="auto"/>
          <w:sz w:val="22"/>
          <w:szCs w:val="22"/>
          <w:lang w:val="es-ES"/>
        </w:rPr>
        <w:t>client</w:t>
      </w:r>
      <w:r w:rsidRPr="00B357EC">
        <w:rPr>
          <w:color w:val="auto"/>
          <w:sz w:val="22"/>
          <w:szCs w:val="22"/>
          <w:lang w:val="es-ES"/>
        </w:rPr>
        <w:t>e</w:t>
      </w:r>
      <w:r w:rsidR="00BD1F45" w:rsidRPr="00B357EC">
        <w:rPr>
          <w:color w:val="auto"/>
          <w:sz w:val="22"/>
          <w:szCs w:val="22"/>
          <w:lang w:val="es-ES"/>
        </w:rPr>
        <w:t>.</w:t>
      </w:r>
      <w:r w:rsidR="00843A67" w:rsidRPr="00B357EC">
        <w:rPr>
          <w:color w:val="auto"/>
          <w:sz w:val="22"/>
          <w:szCs w:val="22"/>
          <w:lang w:val="es-ES"/>
        </w:rPr>
        <w:t xml:space="preserve"> </w:t>
      </w:r>
    </w:p>
    <w:p w:rsidR="00EA49F2" w:rsidRPr="00B357EC" w:rsidRDefault="00EA49F2" w:rsidP="00843A67">
      <w:pPr>
        <w:pStyle w:val="TEXTECOURANT"/>
        <w:spacing w:line="276" w:lineRule="auto"/>
        <w:ind w:left="0"/>
        <w:rPr>
          <w:rFonts w:cs="Arial"/>
          <w:b/>
          <w:color w:val="auto"/>
          <w:sz w:val="22"/>
          <w:szCs w:val="22"/>
          <w:shd w:val="clear" w:color="auto" w:fill="FFFFFF"/>
          <w:lang w:val="es-ES"/>
        </w:rPr>
      </w:pPr>
    </w:p>
    <w:p w:rsidR="00843A67" w:rsidRPr="00B357EC" w:rsidRDefault="00672DD7" w:rsidP="00843A67">
      <w:pPr>
        <w:pStyle w:val="TEXTECOURANT"/>
        <w:spacing w:line="276" w:lineRule="auto"/>
        <w:ind w:left="0"/>
        <w:rPr>
          <w:rFonts w:cs="Arial"/>
          <w:b/>
          <w:i/>
          <w:color w:val="auto"/>
          <w:sz w:val="22"/>
          <w:szCs w:val="22"/>
          <w:shd w:val="clear" w:color="auto" w:fill="FFFFFF"/>
          <w:lang w:val="es-ES"/>
        </w:rPr>
      </w:pPr>
      <w:r w:rsidRPr="00B357EC">
        <w:rPr>
          <w:rFonts w:cs="Arial"/>
          <w:b/>
          <w:i/>
          <w:color w:val="auto"/>
          <w:sz w:val="22"/>
          <w:szCs w:val="22"/>
          <w:shd w:val="clear" w:color="auto" w:fill="FFFFFF"/>
          <w:lang w:val="es-ES"/>
        </w:rPr>
        <w:t>Prevención de averías</w:t>
      </w:r>
    </w:p>
    <w:p w:rsidR="00677B26" w:rsidRPr="00B357EC" w:rsidRDefault="00B263EB" w:rsidP="00843A67">
      <w:pPr>
        <w:pStyle w:val="TEXTECOURANT"/>
        <w:spacing w:line="276" w:lineRule="auto"/>
        <w:ind w:left="0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  <w:r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</w:p>
    <w:p w:rsidR="00FF6C58" w:rsidRPr="00B357EC" w:rsidRDefault="00272090" w:rsidP="00843A67">
      <w:pPr>
        <w:pStyle w:val="TEXTECOURANT"/>
        <w:spacing w:line="276" w:lineRule="auto"/>
        <w:ind w:left="0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  <w:r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Cuando el </w:t>
      </w:r>
      <w:r w:rsidR="004C4FC3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client</w:t>
      </w:r>
      <w:r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e</w:t>
      </w:r>
      <w:r w:rsidR="004C4FC3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s</w:t>
      </w:r>
      <w:r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uscribe </w:t>
      </w:r>
      <w:r w:rsidR="004C4FC3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un contrat</w:t>
      </w:r>
      <w:r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o</w:t>
      </w:r>
      <w:r w:rsidR="004C4FC3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Start &amp; Drive Excellence Predict</w:t>
      </w:r>
      <w:r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, los</w:t>
      </w:r>
      <w:r w:rsidR="008C0EB7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c</w:t>
      </w:r>
      <w:r w:rsidR="00807F3A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ódigos </w:t>
      </w:r>
      <w:r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de los fallos </w:t>
      </w:r>
      <w:r w:rsidR="008C0EB7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de</w:t>
      </w:r>
      <w:r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="00797809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las</w:t>
      </w:r>
      <w:r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piezas </w:t>
      </w:r>
      <w:r w:rsidR="008C0EB7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cr</w:t>
      </w:r>
      <w:r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íticas </w:t>
      </w:r>
      <w:r w:rsidR="004C4FC3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de</w:t>
      </w:r>
      <w:r w:rsidR="00FD40FF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l</w:t>
      </w:r>
      <w:r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vehículo </w:t>
      </w:r>
      <w:r w:rsidR="00184582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son recopilado</w:t>
      </w:r>
      <w:r w:rsidR="00A453EA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s</w:t>
      </w:r>
      <w:r w:rsidR="00184582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y analizados</w:t>
      </w:r>
      <w:r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de forma continua</w:t>
      </w:r>
      <w:r w:rsidR="004C4FC3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por una </w:t>
      </w:r>
      <w:r w:rsidR="00797809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plataforma</w:t>
      </w:r>
      <w:r w:rsidR="003C602E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de</w:t>
      </w:r>
      <w:r w:rsidR="004C4FC3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seguimiento de datos ubicada en </w:t>
      </w:r>
      <w:r w:rsidR="004C4FC3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Gan</w:t>
      </w:r>
      <w:r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te</w:t>
      </w:r>
      <w:r w:rsidR="004C4FC3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(</w:t>
      </w:r>
      <w:r w:rsidR="004C4FC3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B</w:t>
      </w:r>
      <w:r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élgica)</w:t>
      </w:r>
      <w:r w:rsidR="004C4FC3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. </w:t>
      </w:r>
      <w:r w:rsidR="0041522C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Mediante sensores </w:t>
      </w:r>
      <w:r w:rsidR="00797809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conectados</w:t>
      </w:r>
      <w:r w:rsidR="0041522C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, s</w:t>
      </w:r>
      <w:r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e realiza un seguimiento del </w:t>
      </w:r>
      <w:r w:rsidR="004C4FC3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80</w:t>
      </w:r>
      <w:r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 </w:t>
      </w:r>
      <w:r w:rsidR="004C4FC3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% de</w:t>
      </w:r>
      <w:r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las piezas claves cuyo desgaste o fallo puede conducir a una </w:t>
      </w:r>
      <w:r w:rsidR="00797809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inmovilización</w:t>
      </w:r>
      <w:r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total</w:t>
      </w:r>
      <w:r w:rsidR="004C4FC3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del </w:t>
      </w:r>
      <w:r w:rsidR="00797809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camión</w:t>
      </w:r>
      <w:r w:rsidR="004C4FC3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(</w:t>
      </w:r>
      <w:r w:rsidR="0041522C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excepto remolque y neumáticos</w:t>
      </w:r>
      <w:r w:rsidR="004C4FC3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). </w:t>
      </w:r>
      <w:r w:rsidR="00666AE2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Si </w:t>
      </w:r>
      <w:r w:rsidR="0041522C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se detecta una </w:t>
      </w:r>
      <w:r w:rsidR="00797809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anomalía</w:t>
      </w:r>
      <w:r w:rsidR="00666AE2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, la </w:t>
      </w:r>
      <w:r w:rsidR="00797809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plataforma</w:t>
      </w:r>
      <w:r w:rsidR="00666AE2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de </w:t>
      </w:r>
      <w:r w:rsidR="0041522C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seguimiento previene </w:t>
      </w:r>
      <w:r w:rsidR="00797809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inmediatamente</w:t>
      </w:r>
      <w:r w:rsidR="00666AE2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="0041522C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a</w:t>
      </w:r>
      <w:r w:rsidR="00666AE2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l</w:t>
      </w:r>
      <w:r w:rsidR="0041522C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concesionario</w:t>
      </w:r>
      <w:r w:rsidR="00666AE2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, qu</w:t>
      </w:r>
      <w:r w:rsidR="0041522C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e se pone en </w:t>
      </w:r>
      <w:r w:rsidR="00797809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contacto</w:t>
      </w:r>
      <w:r w:rsidR="0041522C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con el </w:t>
      </w:r>
      <w:r w:rsidR="00EA49F2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client</w:t>
      </w:r>
      <w:r w:rsidR="0041522C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e</w:t>
      </w:r>
      <w:r w:rsidR="00EA49F2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a</w:t>
      </w:r>
      <w:r w:rsidR="0041522C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="00EA49F2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fin </w:t>
      </w:r>
      <w:r w:rsidR="00FD40FF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de </w:t>
      </w:r>
      <w:r w:rsidR="00797809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que el vehículo pase por el taller y </w:t>
      </w:r>
      <w:r w:rsidR="00FD40FF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se evite</w:t>
      </w:r>
      <w:r w:rsidR="00797809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la avería</w:t>
      </w:r>
      <w:r w:rsidR="00FF6C58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.</w:t>
      </w:r>
    </w:p>
    <w:p w:rsidR="00FF6C58" w:rsidRPr="00B357EC" w:rsidRDefault="004C4DD8" w:rsidP="00843A67">
      <w:pPr>
        <w:pStyle w:val="TEXTECOURANT"/>
        <w:spacing w:line="276" w:lineRule="auto"/>
        <w:ind w:left="0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  <w:r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El concesionario </w:t>
      </w:r>
      <w:r w:rsidR="00C63FF4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verificará</w:t>
      </w:r>
      <w:r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previamente </w:t>
      </w:r>
      <w:r w:rsidR="00FF6C58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si </w:t>
      </w:r>
      <w:r w:rsidR="00AD7F53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en el plan de mantenimiento personalizado </w:t>
      </w:r>
      <w:r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hay </w:t>
      </w:r>
      <w:r w:rsidR="00EE5275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programadas </w:t>
      </w:r>
      <w:r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otras operaciones</w:t>
      </w:r>
      <w:r w:rsidR="00AD7F53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en breve</w:t>
      </w:r>
      <w:r w:rsidR="0035371B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, a</w:t>
      </w:r>
      <w:r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="0035371B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fin d</w:t>
      </w:r>
      <w:r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e optimizar</w:t>
      </w:r>
      <w:r w:rsidR="0035371B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="00C97D7B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e</w:t>
      </w:r>
      <w:r w:rsidR="0035371B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l t</w:t>
      </w:r>
      <w:r w:rsidR="00C97D7B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iempo</w:t>
      </w:r>
      <w:r w:rsidR="0035371B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d</w:t>
      </w:r>
      <w:r w:rsidR="00C97D7B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e inmovilización</w:t>
      </w:r>
      <w:r w:rsidR="0035371B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d</w:t>
      </w:r>
      <w:r w:rsidR="00C97D7B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el</w:t>
      </w:r>
      <w:r w:rsidR="0035371B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="00C97D7B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camión</w:t>
      </w:r>
      <w:r w:rsidR="0035371B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="00C97D7B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en el taller</w:t>
      </w:r>
      <w:r w:rsidR="0035371B" w:rsidRPr="00B357EC">
        <w:rPr>
          <w:rFonts w:cs="Arial"/>
          <w:color w:val="auto"/>
          <w:sz w:val="22"/>
          <w:szCs w:val="22"/>
          <w:shd w:val="clear" w:color="auto" w:fill="FFFFFF"/>
          <w:lang w:val="es-ES"/>
        </w:rPr>
        <w:t>.</w:t>
      </w:r>
    </w:p>
    <w:p w:rsidR="00FF6C58" w:rsidRPr="00B357EC" w:rsidRDefault="00FF6C58" w:rsidP="00843A67">
      <w:pPr>
        <w:pStyle w:val="TEXTECOURANT"/>
        <w:spacing w:line="276" w:lineRule="auto"/>
        <w:ind w:left="0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</w:p>
    <w:p w:rsidR="003D596D" w:rsidRPr="00B357EC" w:rsidRDefault="00C97D7B" w:rsidP="007E1B0A">
      <w:pPr>
        <w:pStyle w:val="TEXTECOURANT"/>
        <w:tabs>
          <w:tab w:val="left" w:pos="0"/>
        </w:tabs>
        <w:spacing w:line="276" w:lineRule="auto"/>
        <w:ind w:left="0"/>
        <w:rPr>
          <w:color w:val="auto"/>
          <w:sz w:val="22"/>
          <w:szCs w:val="22"/>
          <w:lang w:val="es-ES"/>
        </w:rPr>
      </w:pPr>
      <w:r w:rsidRPr="00B357EC">
        <w:rPr>
          <w:color w:val="auto"/>
          <w:sz w:val="22"/>
          <w:szCs w:val="22"/>
          <w:lang w:val="es-ES"/>
        </w:rPr>
        <w:t>Esta oferta de mantenimiento predictivo</w:t>
      </w:r>
      <w:r w:rsidR="00843A67" w:rsidRPr="00B357EC">
        <w:rPr>
          <w:color w:val="auto"/>
          <w:sz w:val="22"/>
          <w:szCs w:val="22"/>
          <w:lang w:val="es-ES"/>
        </w:rPr>
        <w:t xml:space="preserve"> es </w:t>
      </w:r>
      <w:r w:rsidRPr="00B357EC">
        <w:rPr>
          <w:color w:val="auto"/>
          <w:sz w:val="22"/>
          <w:szCs w:val="22"/>
          <w:lang w:val="es-ES"/>
        </w:rPr>
        <w:t>e</w:t>
      </w:r>
      <w:r w:rsidR="00843A67" w:rsidRPr="00B357EC">
        <w:rPr>
          <w:color w:val="auto"/>
          <w:sz w:val="22"/>
          <w:szCs w:val="22"/>
          <w:lang w:val="es-ES"/>
        </w:rPr>
        <w:t>l r</w:t>
      </w:r>
      <w:r w:rsidRPr="00B357EC">
        <w:rPr>
          <w:color w:val="auto"/>
          <w:sz w:val="22"/>
          <w:szCs w:val="22"/>
          <w:lang w:val="es-ES"/>
        </w:rPr>
        <w:t xml:space="preserve">esultado </w:t>
      </w:r>
      <w:r w:rsidR="00843A67" w:rsidRPr="00B357EC">
        <w:rPr>
          <w:color w:val="auto"/>
          <w:sz w:val="22"/>
          <w:szCs w:val="22"/>
          <w:lang w:val="es-ES"/>
        </w:rPr>
        <w:t>d</w:t>
      </w:r>
      <w:r w:rsidRPr="00B357EC">
        <w:rPr>
          <w:color w:val="auto"/>
          <w:sz w:val="22"/>
          <w:szCs w:val="22"/>
          <w:lang w:val="es-ES"/>
        </w:rPr>
        <w:t>e un proy</w:t>
      </w:r>
      <w:r w:rsidR="00843A67" w:rsidRPr="00B357EC">
        <w:rPr>
          <w:color w:val="auto"/>
          <w:sz w:val="22"/>
          <w:szCs w:val="22"/>
          <w:lang w:val="es-ES"/>
        </w:rPr>
        <w:t>e</w:t>
      </w:r>
      <w:r w:rsidRPr="00B357EC">
        <w:rPr>
          <w:color w:val="auto"/>
          <w:sz w:val="22"/>
          <w:szCs w:val="22"/>
          <w:lang w:val="es-ES"/>
        </w:rPr>
        <w:t>c</w:t>
      </w:r>
      <w:r w:rsidR="00843A67" w:rsidRPr="00B357EC">
        <w:rPr>
          <w:color w:val="auto"/>
          <w:sz w:val="22"/>
          <w:szCs w:val="22"/>
          <w:lang w:val="es-ES"/>
        </w:rPr>
        <w:t>t</w:t>
      </w:r>
      <w:r w:rsidRPr="00B357EC">
        <w:rPr>
          <w:color w:val="auto"/>
          <w:sz w:val="22"/>
          <w:szCs w:val="22"/>
          <w:lang w:val="es-ES"/>
        </w:rPr>
        <w:t>o</w:t>
      </w:r>
      <w:r w:rsidR="00843A67" w:rsidRPr="00B357EC">
        <w:rPr>
          <w:color w:val="auto"/>
          <w:sz w:val="22"/>
          <w:szCs w:val="22"/>
          <w:lang w:val="es-ES"/>
        </w:rPr>
        <w:t xml:space="preserve"> </w:t>
      </w:r>
      <w:r w:rsidRPr="00B357EC">
        <w:rPr>
          <w:color w:val="auto"/>
          <w:sz w:val="22"/>
          <w:szCs w:val="22"/>
          <w:lang w:val="es-ES"/>
        </w:rPr>
        <w:t xml:space="preserve">que se inició a finales de </w:t>
      </w:r>
      <w:r w:rsidR="00843A67" w:rsidRPr="00B357EC">
        <w:rPr>
          <w:color w:val="auto"/>
          <w:sz w:val="22"/>
          <w:szCs w:val="22"/>
          <w:lang w:val="es-ES"/>
        </w:rPr>
        <w:t>20</w:t>
      </w:r>
      <w:r w:rsidR="00666AE2" w:rsidRPr="00B357EC">
        <w:rPr>
          <w:color w:val="auto"/>
          <w:sz w:val="22"/>
          <w:szCs w:val="22"/>
          <w:lang w:val="es-ES"/>
        </w:rPr>
        <w:t>17</w:t>
      </w:r>
      <w:r w:rsidRPr="00B357EC">
        <w:rPr>
          <w:color w:val="auto"/>
          <w:sz w:val="22"/>
          <w:szCs w:val="22"/>
          <w:lang w:val="es-ES"/>
        </w:rPr>
        <w:t xml:space="preserve"> y que se apoya en la solidez y la experiencia de la red </w:t>
      </w:r>
      <w:r w:rsidR="00476BFD" w:rsidRPr="00B357EC">
        <w:rPr>
          <w:color w:val="auto"/>
          <w:sz w:val="22"/>
          <w:szCs w:val="22"/>
          <w:lang w:val="es-ES"/>
        </w:rPr>
        <w:t>Renault Trucks</w:t>
      </w:r>
      <w:r w:rsidR="00666AE2" w:rsidRPr="00B357EC">
        <w:rPr>
          <w:color w:val="auto"/>
          <w:sz w:val="22"/>
          <w:szCs w:val="22"/>
          <w:lang w:val="es-ES"/>
        </w:rPr>
        <w:t xml:space="preserve">. </w:t>
      </w:r>
      <w:r w:rsidRPr="00B357EC">
        <w:rPr>
          <w:color w:val="auto"/>
          <w:sz w:val="22"/>
          <w:szCs w:val="22"/>
          <w:lang w:val="es-ES"/>
        </w:rPr>
        <w:t>Tras una fase piloto de un año en Francia y en la Republica</w:t>
      </w:r>
      <w:r w:rsidR="00666AE2" w:rsidRPr="00B357EC">
        <w:rPr>
          <w:color w:val="auto"/>
          <w:sz w:val="22"/>
          <w:szCs w:val="22"/>
          <w:lang w:val="es-ES"/>
        </w:rPr>
        <w:t xml:space="preserve"> </w:t>
      </w:r>
      <w:r w:rsidRPr="00B357EC">
        <w:rPr>
          <w:color w:val="auto"/>
          <w:sz w:val="22"/>
          <w:szCs w:val="22"/>
          <w:lang w:val="es-ES"/>
        </w:rPr>
        <w:t>Checa</w:t>
      </w:r>
      <w:r w:rsidR="00476BFD" w:rsidRPr="00B357EC">
        <w:rPr>
          <w:color w:val="auto"/>
          <w:sz w:val="22"/>
          <w:szCs w:val="22"/>
          <w:lang w:val="es-ES"/>
        </w:rPr>
        <w:t xml:space="preserve">, Renault Trucks </w:t>
      </w:r>
      <w:r w:rsidRPr="00B357EC">
        <w:rPr>
          <w:color w:val="auto"/>
          <w:sz w:val="22"/>
          <w:szCs w:val="22"/>
          <w:lang w:val="es-ES"/>
        </w:rPr>
        <w:t xml:space="preserve">ha extendido el proyecto </w:t>
      </w:r>
      <w:r w:rsidR="003C602E" w:rsidRPr="00B357EC">
        <w:rPr>
          <w:color w:val="auto"/>
          <w:sz w:val="22"/>
          <w:szCs w:val="22"/>
          <w:lang w:val="es-ES"/>
        </w:rPr>
        <w:t xml:space="preserve">en 2019 </w:t>
      </w:r>
      <w:r w:rsidRPr="00B357EC">
        <w:rPr>
          <w:color w:val="auto"/>
          <w:sz w:val="22"/>
          <w:szCs w:val="22"/>
          <w:lang w:val="es-ES"/>
        </w:rPr>
        <w:t>a 12 países europeos</w:t>
      </w:r>
      <w:r w:rsidR="00666AE2" w:rsidRPr="00B357EC">
        <w:rPr>
          <w:color w:val="auto"/>
          <w:sz w:val="22"/>
          <w:szCs w:val="22"/>
          <w:lang w:val="es-ES"/>
        </w:rPr>
        <w:t xml:space="preserve">. </w:t>
      </w:r>
      <w:r w:rsidRPr="00B357EC">
        <w:rPr>
          <w:color w:val="auto"/>
          <w:sz w:val="22"/>
          <w:szCs w:val="22"/>
          <w:lang w:val="es-ES"/>
        </w:rPr>
        <w:t>Actualmente</w:t>
      </w:r>
      <w:r w:rsidR="00666AE2" w:rsidRPr="00B357EC">
        <w:rPr>
          <w:color w:val="auto"/>
          <w:sz w:val="22"/>
          <w:szCs w:val="22"/>
          <w:lang w:val="es-ES"/>
        </w:rPr>
        <w:t>, 10</w:t>
      </w:r>
      <w:r w:rsidRPr="00B357EC">
        <w:rPr>
          <w:color w:val="auto"/>
          <w:sz w:val="22"/>
          <w:szCs w:val="22"/>
          <w:lang w:val="es-ES"/>
        </w:rPr>
        <w:t> </w:t>
      </w:r>
      <w:r w:rsidR="00666AE2" w:rsidRPr="00B357EC">
        <w:rPr>
          <w:color w:val="auto"/>
          <w:sz w:val="22"/>
          <w:szCs w:val="22"/>
          <w:lang w:val="es-ES"/>
        </w:rPr>
        <w:t>000</w:t>
      </w:r>
      <w:r w:rsidR="00397384" w:rsidRPr="00B357EC">
        <w:rPr>
          <w:color w:val="auto"/>
          <w:sz w:val="22"/>
          <w:szCs w:val="22"/>
          <w:lang w:val="es-ES"/>
        </w:rPr>
        <w:t xml:space="preserve"> </w:t>
      </w:r>
      <w:r w:rsidRPr="00B357EC">
        <w:rPr>
          <w:color w:val="auto"/>
          <w:sz w:val="22"/>
          <w:szCs w:val="22"/>
          <w:lang w:val="es-ES"/>
        </w:rPr>
        <w:t>vehículos</w:t>
      </w:r>
      <w:r w:rsidR="00666AE2" w:rsidRPr="00B357EC">
        <w:rPr>
          <w:color w:val="auto"/>
          <w:sz w:val="22"/>
          <w:szCs w:val="22"/>
          <w:lang w:val="es-ES"/>
        </w:rPr>
        <w:t xml:space="preserve"> </w:t>
      </w:r>
      <w:r w:rsidRPr="00B357EC">
        <w:rPr>
          <w:color w:val="auto"/>
          <w:sz w:val="22"/>
          <w:szCs w:val="22"/>
          <w:lang w:val="es-ES"/>
        </w:rPr>
        <w:t xml:space="preserve">cuentan ya con un </w:t>
      </w:r>
      <w:r w:rsidR="00666AE2" w:rsidRPr="00B357EC">
        <w:rPr>
          <w:color w:val="auto"/>
          <w:sz w:val="22"/>
          <w:szCs w:val="22"/>
          <w:lang w:val="es-ES"/>
        </w:rPr>
        <w:t>contrat</w:t>
      </w:r>
      <w:r w:rsidRPr="00B357EC">
        <w:rPr>
          <w:color w:val="auto"/>
          <w:sz w:val="22"/>
          <w:szCs w:val="22"/>
          <w:lang w:val="es-ES"/>
        </w:rPr>
        <w:t>o</w:t>
      </w:r>
      <w:r w:rsidR="00666AE2" w:rsidRPr="00B357EC">
        <w:rPr>
          <w:color w:val="auto"/>
          <w:sz w:val="22"/>
          <w:szCs w:val="22"/>
          <w:lang w:val="es-ES"/>
        </w:rPr>
        <w:t xml:space="preserve"> </w:t>
      </w:r>
      <w:r w:rsidR="003C602E" w:rsidRPr="00B357EC">
        <w:rPr>
          <w:color w:val="auto"/>
          <w:sz w:val="22"/>
          <w:szCs w:val="22"/>
          <w:lang w:val="es-ES"/>
        </w:rPr>
        <w:t xml:space="preserve">Start &amp; Drive </w:t>
      </w:r>
      <w:r w:rsidR="00666AE2" w:rsidRPr="00B357EC">
        <w:rPr>
          <w:color w:val="auto"/>
          <w:sz w:val="22"/>
          <w:szCs w:val="22"/>
          <w:lang w:val="es-ES"/>
        </w:rPr>
        <w:t>Excellence Predict.</w:t>
      </w:r>
    </w:p>
    <w:p w:rsidR="00397384" w:rsidRPr="00B357EC" w:rsidRDefault="00397384" w:rsidP="007E1B0A">
      <w:pPr>
        <w:pStyle w:val="TEXTECOURANT"/>
        <w:tabs>
          <w:tab w:val="left" w:pos="0"/>
        </w:tabs>
        <w:spacing w:line="276" w:lineRule="auto"/>
        <w:ind w:left="0"/>
        <w:rPr>
          <w:color w:val="auto"/>
          <w:sz w:val="22"/>
          <w:szCs w:val="22"/>
          <w:lang w:val="es-ES"/>
        </w:rPr>
      </w:pPr>
    </w:p>
    <w:p w:rsidR="003D596D" w:rsidRPr="00B357EC" w:rsidRDefault="00397384" w:rsidP="007E1B0A">
      <w:pPr>
        <w:pStyle w:val="TEXTECOURANT"/>
        <w:tabs>
          <w:tab w:val="left" w:pos="0"/>
        </w:tabs>
        <w:spacing w:line="276" w:lineRule="auto"/>
        <w:ind w:left="0"/>
        <w:rPr>
          <w:color w:val="auto"/>
          <w:sz w:val="22"/>
          <w:szCs w:val="22"/>
          <w:lang w:val="es-ES"/>
        </w:rPr>
      </w:pPr>
      <w:r w:rsidRPr="00B357EC">
        <w:rPr>
          <w:color w:val="auto"/>
          <w:sz w:val="22"/>
          <w:szCs w:val="22"/>
          <w:lang w:val="es-ES"/>
        </w:rPr>
        <w:t>L</w:t>
      </w:r>
      <w:r w:rsidR="00263004" w:rsidRPr="00B357EC">
        <w:rPr>
          <w:color w:val="auto"/>
          <w:sz w:val="22"/>
          <w:szCs w:val="22"/>
          <w:lang w:val="es-ES"/>
        </w:rPr>
        <w:t xml:space="preserve">a oferta está </w:t>
      </w:r>
      <w:r w:rsidR="003D596D" w:rsidRPr="00B357EC">
        <w:rPr>
          <w:color w:val="auto"/>
          <w:sz w:val="22"/>
          <w:szCs w:val="22"/>
          <w:lang w:val="es-ES"/>
        </w:rPr>
        <w:t xml:space="preserve">disponible </w:t>
      </w:r>
      <w:r w:rsidR="00263004" w:rsidRPr="00B357EC">
        <w:rPr>
          <w:color w:val="auto"/>
          <w:sz w:val="22"/>
          <w:szCs w:val="22"/>
          <w:lang w:val="es-ES"/>
        </w:rPr>
        <w:t>para vehículos de la gama</w:t>
      </w:r>
      <w:r w:rsidR="003D596D" w:rsidRPr="00B357EC">
        <w:rPr>
          <w:color w:val="auto"/>
          <w:sz w:val="22"/>
          <w:szCs w:val="22"/>
          <w:lang w:val="es-ES"/>
        </w:rPr>
        <w:t xml:space="preserve"> T </w:t>
      </w:r>
      <w:r w:rsidR="00263004" w:rsidRPr="00B357EC">
        <w:rPr>
          <w:color w:val="auto"/>
          <w:sz w:val="22"/>
          <w:szCs w:val="22"/>
          <w:lang w:val="es-ES"/>
        </w:rPr>
        <w:t>y</w:t>
      </w:r>
      <w:r w:rsidR="003D596D" w:rsidRPr="00B357EC">
        <w:rPr>
          <w:color w:val="auto"/>
          <w:sz w:val="22"/>
          <w:szCs w:val="22"/>
          <w:lang w:val="es-ES"/>
        </w:rPr>
        <w:t xml:space="preserve"> T High de Renault Trucks</w:t>
      </w:r>
      <w:r w:rsidRPr="00B357EC">
        <w:rPr>
          <w:color w:val="auto"/>
          <w:sz w:val="22"/>
          <w:szCs w:val="22"/>
          <w:lang w:val="es-ES"/>
        </w:rPr>
        <w:t>. L</w:t>
      </w:r>
      <w:r w:rsidR="00263004" w:rsidRPr="00B357EC">
        <w:rPr>
          <w:color w:val="auto"/>
          <w:sz w:val="22"/>
          <w:szCs w:val="22"/>
          <w:lang w:val="es-ES"/>
        </w:rPr>
        <w:t>as gama</w:t>
      </w:r>
      <w:r w:rsidRPr="00B357EC">
        <w:rPr>
          <w:color w:val="auto"/>
          <w:sz w:val="22"/>
          <w:szCs w:val="22"/>
          <w:lang w:val="es-ES"/>
        </w:rPr>
        <w:t xml:space="preserve">s </w:t>
      </w:r>
      <w:r w:rsidR="00263004" w:rsidRPr="00B357EC">
        <w:rPr>
          <w:color w:val="auto"/>
          <w:sz w:val="22"/>
          <w:szCs w:val="22"/>
          <w:lang w:val="es-ES"/>
        </w:rPr>
        <w:t>C y</w:t>
      </w:r>
      <w:r w:rsidR="003D596D" w:rsidRPr="00B357EC">
        <w:rPr>
          <w:color w:val="auto"/>
          <w:sz w:val="22"/>
          <w:szCs w:val="22"/>
          <w:lang w:val="es-ES"/>
        </w:rPr>
        <w:t xml:space="preserve"> K </w:t>
      </w:r>
      <w:r w:rsidR="00263004" w:rsidRPr="00B357EC">
        <w:rPr>
          <w:color w:val="auto"/>
          <w:sz w:val="22"/>
          <w:szCs w:val="22"/>
          <w:lang w:val="es-ES"/>
        </w:rPr>
        <w:t xml:space="preserve">se incluirán </w:t>
      </w:r>
      <w:r w:rsidR="006D1C50" w:rsidRPr="00B357EC">
        <w:rPr>
          <w:color w:val="auto"/>
          <w:sz w:val="22"/>
          <w:szCs w:val="22"/>
          <w:lang w:val="es-ES"/>
        </w:rPr>
        <w:t>durante</w:t>
      </w:r>
      <w:r w:rsidR="003D596D" w:rsidRPr="00B357EC">
        <w:rPr>
          <w:color w:val="auto"/>
          <w:sz w:val="22"/>
          <w:szCs w:val="22"/>
          <w:lang w:val="es-ES"/>
        </w:rPr>
        <w:t xml:space="preserve"> 2020.</w:t>
      </w:r>
    </w:p>
    <w:p w:rsidR="007E1B0A" w:rsidRPr="00B357EC" w:rsidRDefault="00666AE2" w:rsidP="007E1B0A">
      <w:pPr>
        <w:pStyle w:val="TEXTECOURANT"/>
        <w:tabs>
          <w:tab w:val="left" w:pos="0"/>
        </w:tabs>
        <w:spacing w:line="276" w:lineRule="auto"/>
        <w:ind w:left="0"/>
        <w:rPr>
          <w:color w:val="auto"/>
          <w:sz w:val="22"/>
          <w:szCs w:val="22"/>
          <w:lang w:val="es-ES"/>
        </w:rPr>
      </w:pPr>
      <w:r w:rsidRPr="00B357EC">
        <w:rPr>
          <w:color w:val="auto"/>
          <w:sz w:val="22"/>
          <w:szCs w:val="22"/>
          <w:lang w:val="es-ES"/>
        </w:rPr>
        <w:t xml:space="preserve"> </w:t>
      </w:r>
    </w:p>
    <w:p w:rsidR="007E1B0A" w:rsidRPr="00B357EC" w:rsidRDefault="003C602E" w:rsidP="007E1B0A">
      <w:pPr>
        <w:pStyle w:val="TEXTECOURANT"/>
        <w:tabs>
          <w:tab w:val="left" w:pos="0"/>
        </w:tabs>
        <w:spacing w:line="276" w:lineRule="auto"/>
        <w:ind w:left="0"/>
        <w:rPr>
          <w:color w:val="auto"/>
          <w:sz w:val="22"/>
          <w:szCs w:val="22"/>
          <w:lang w:val="es-ES"/>
        </w:rPr>
      </w:pPr>
      <w:r w:rsidRPr="00B357EC">
        <w:rPr>
          <w:color w:val="auto"/>
          <w:sz w:val="22"/>
          <w:szCs w:val="22"/>
          <w:lang w:val="es-ES"/>
        </w:rPr>
        <w:t xml:space="preserve">Start &amp; Drive Excellence Predict </w:t>
      </w:r>
      <w:r w:rsidR="006D1C50" w:rsidRPr="00B357EC">
        <w:rPr>
          <w:color w:val="auto"/>
          <w:sz w:val="22"/>
          <w:szCs w:val="22"/>
          <w:lang w:val="es-ES"/>
        </w:rPr>
        <w:t xml:space="preserve">forma parte de una completa oferta de </w:t>
      </w:r>
      <w:r w:rsidR="007E1B0A" w:rsidRPr="00B357EC">
        <w:rPr>
          <w:color w:val="auto"/>
          <w:sz w:val="22"/>
          <w:szCs w:val="22"/>
          <w:lang w:val="es-ES"/>
        </w:rPr>
        <w:t>contrat</w:t>
      </w:r>
      <w:r w:rsidR="006D1C50" w:rsidRPr="00B357EC">
        <w:rPr>
          <w:color w:val="auto"/>
          <w:sz w:val="22"/>
          <w:szCs w:val="22"/>
          <w:lang w:val="es-ES"/>
        </w:rPr>
        <w:t>o</w:t>
      </w:r>
      <w:r w:rsidR="007E1B0A" w:rsidRPr="00B357EC">
        <w:rPr>
          <w:color w:val="auto"/>
          <w:sz w:val="22"/>
          <w:szCs w:val="22"/>
          <w:lang w:val="es-ES"/>
        </w:rPr>
        <w:t xml:space="preserve">s de </w:t>
      </w:r>
      <w:r w:rsidR="00BD1F45" w:rsidRPr="00B357EC">
        <w:rPr>
          <w:color w:val="auto"/>
          <w:sz w:val="22"/>
          <w:szCs w:val="22"/>
          <w:lang w:val="es-ES"/>
        </w:rPr>
        <w:t>mantenimiento</w:t>
      </w:r>
      <w:r w:rsidR="006D1C50" w:rsidRPr="00B357EC">
        <w:rPr>
          <w:color w:val="auto"/>
          <w:sz w:val="22"/>
          <w:szCs w:val="22"/>
          <w:lang w:val="es-ES"/>
        </w:rPr>
        <w:t xml:space="preserve"> de Renault Trucks</w:t>
      </w:r>
      <w:r w:rsidRPr="00B357EC">
        <w:rPr>
          <w:color w:val="auto"/>
          <w:sz w:val="22"/>
          <w:szCs w:val="22"/>
          <w:lang w:val="es-ES"/>
        </w:rPr>
        <w:t xml:space="preserve">: Start &amp; Drive Reference, </w:t>
      </w:r>
      <w:r w:rsidR="003D596D" w:rsidRPr="00B357EC">
        <w:rPr>
          <w:color w:val="auto"/>
          <w:sz w:val="22"/>
          <w:szCs w:val="22"/>
          <w:lang w:val="es-ES"/>
        </w:rPr>
        <w:t>Start &amp; Drive </w:t>
      </w:r>
      <w:r w:rsidR="006D1C50" w:rsidRPr="00B357EC">
        <w:rPr>
          <w:color w:val="auto"/>
          <w:sz w:val="22"/>
          <w:szCs w:val="22"/>
          <w:lang w:val="es-ES"/>
        </w:rPr>
        <w:t>Performance o</w:t>
      </w:r>
      <w:r w:rsidRPr="00B357EC">
        <w:rPr>
          <w:color w:val="auto"/>
          <w:sz w:val="22"/>
          <w:szCs w:val="22"/>
          <w:lang w:val="es-ES"/>
        </w:rPr>
        <w:t xml:space="preserve"> Endurance </w:t>
      </w:r>
      <w:r w:rsidR="006D1C50" w:rsidRPr="00B357EC">
        <w:rPr>
          <w:color w:val="auto"/>
          <w:sz w:val="22"/>
          <w:szCs w:val="22"/>
          <w:lang w:val="es-ES"/>
        </w:rPr>
        <w:t xml:space="preserve">para vehículos de más de </w:t>
      </w:r>
      <w:r w:rsidRPr="00B357EC">
        <w:rPr>
          <w:color w:val="auto"/>
          <w:sz w:val="22"/>
          <w:szCs w:val="22"/>
          <w:lang w:val="es-ES"/>
        </w:rPr>
        <w:t>5 a</w:t>
      </w:r>
      <w:r w:rsidR="006D1C50" w:rsidRPr="00B357EC">
        <w:rPr>
          <w:color w:val="auto"/>
          <w:sz w:val="22"/>
          <w:szCs w:val="22"/>
          <w:lang w:val="es-ES"/>
        </w:rPr>
        <w:t>ño</w:t>
      </w:r>
      <w:r w:rsidRPr="00B357EC">
        <w:rPr>
          <w:color w:val="auto"/>
          <w:sz w:val="22"/>
          <w:szCs w:val="22"/>
          <w:lang w:val="es-ES"/>
        </w:rPr>
        <w:t>s.</w:t>
      </w:r>
    </w:p>
    <w:p w:rsidR="00843A67" w:rsidRPr="00B357EC" w:rsidRDefault="00843A67" w:rsidP="007E1B0A">
      <w:pPr>
        <w:pStyle w:val="TEXTECOURANT"/>
        <w:spacing w:line="276" w:lineRule="auto"/>
        <w:ind w:left="0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</w:p>
    <w:p w:rsidR="00B21F21" w:rsidRPr="00B357EC" w:rsidRDefault="00B21F21" w:rsidP="007E1B0A">
      <w:pPr>
        <w:pStyle w:val="TEXTECOURANT"/>
        <w:spacing w:line="276" w:lineRule="auto"/>
        <w:ind w:left="0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</w:p>
    <w:p w:rsidR="006F2B0F" w:rsidRPr="00B357EC" w:rsidRDefault="006F2B0F" w:rsidP="00BF2F4E">
      <w:pPr>
        <w:pStyle w:val="TEXTECOURANT"/>
        <w:spacing w:line="276" w:lineRule="auto"/>
        <w:ind w:left="0"/>
        <w:rPr>
          <w:rFonts w:cs="Arial"/>
          <w:b/>
          <w:i/>
          <w:sz w:val="8"/>
          <w:szCs w:val="22"/>
          <w:lang w:val="es-ES"/>
        </w:rPr>
      </w:pPr>
    </w:p>
    <w:p w:rsidR="00F82CE9" w:rsidRDefault="00F82CE9" w:rsidP="00F82CE9">
      <w:pPr>
        <w:pStyle w:val="TEXTECOURANT"/>
        <w:spacing w:line="276" w:lineRule="auto"/>
        <w:ind w:left="0"/>
        <w:rPr>
          <w:rFonts w:cs="Arial"/>
          <w:b/>
          <w:i/>
          <w:sz w:val="18"/>
          <w:szCs w:val="22"/>
          <w:lang w:val="es-ES"/>
        </w:rPr>
      </w:pPr>
    </w:p>
    <w:p w:rsidR="00F82CE9" w:rsidRDefault="00F82CE9" w:rsidP="00F82CE9">
      <w:pPr>
        <w:pStyle w:val="TEXTECOURANT"/>
        <w:spacing w:line="276" w:lineRule="auto"/>
        <w:ind w:left="0"/>
        <w:rPr>
          <w:rFonts w:cs="Arial"/>
          <w:b/>
          <w:i/>
          <w:sz w:val="18"/>
          <w:szCs w:val="22"/>
          <w:lang w:val="es-ES"/>
        </w:rPr>
      </w:pPr>
    </w:p>
    <w:p w:rsidR="00F82CE9" w:rsidRDefault="00F82CE9" w:rsidP="00F82CE9">
      <w:pPr>
        <w:pStyle w:val="TEXTECOURANT"/>
        <w:spacing w:line="276" w:lineRule="auto"/>
        <w:ind w:left="0"/>
        <w:rPr>
          <w:rFonts w:cs="Arial"/>
          <w:b/>
          <w:i/>
          <w:sz w:val="18"/>
          <w:szCs w:val="22"/>
          <w:lang w:val="es-ES"/>
        </w:rPr>
      </w:pPr>
    </w:p>
    <w:p w:rsidR="00F82CE9" w:rsidRDefault="00F82CE9" w:rsidP="00F82CE9">
      <w:pPr>
        <w:pStyle w:val="TEXTECOURANT"/>
        <w:spacing w:line="276" w:lineRule="auto"/>
        <w:ind w:left="0"/>
        <w:rPr>
          <w:rFonts w:cs="Arial"/>
          <w:b/>
          <w:i/>
          <w:sz w:val="18"/>
          <w:szCs w:val="22"/>
          <w:lang w:val="es-ES"/>
        </w:rPr>
      </w:pPr>
    </w:p>
    <w:p w:rsidR="00F82CE9" w:rsidRDefault="00F82CE9" w:rsidP="00F82CE9">
      <w:pPr>
        <w:pStyle w:val="TEXTECOURANT"/>
        <w:spacing w:line="276" w:lineRule="auto"/>
        <w:ind w:left="0"/>
        <w:rPr>
          <w:rFonts w:cs="Arial"/>
          <w:b/>
          <w:i/>
          <w:sz w:val="18"/>
          <w:szCs w:val="22"/>
          <w:lang w:val="es-ES"/>
        </w:rPr>
      </w:pPr>
    </w:p>
    <w:p w:rsidR="00F82CE9" w:rsidRDefault="00F82CE9" w:rsidP="00F82CE9">
      <w:pPr>
        <w:pStyle w:val="TEXTECOURANT"/>
        <w:spacing w:line="276" w:lineRule="auto"/>
        <w:ind w:left="0"/>
        <w:rPr>
          <w:rFonts w:cs="Arial"/>
          <w:b/>
          <w:i/>
          <w:sz w:val="18"/>
          <w:szCs w:val="22"/>
          <w:lang w:val="es-ES"/>
        </w:rPr>
      </w:pPr>
    </w:p>
    <w:p w:rsidR="00F82CE9" w:rsidRDefault="00F82CE9" w:rsidP="00F82CE9">
      <w:pPr>
        <w:pStyle w:val="TEXTECOURANT"/>
        <w:spacing w:line="276" w:lineRule="auto"/>
        <w:ind w:left="0"/>
        <w:rPr>
          <w:rFonts w:cs="Arial"/>
          <w:b/>
          <w:i/>
          <w:sz w:val="18"/>
          <w:szCs w:val="22"/>
          <w:lang w:val="es-ES"/>
        </w:rPr>
      </w:pPr>
    </w:p>
    <w:p w:rsidR="00F82CE9" w:rsidRDefault="00F82CE9" w:rsidP="00F82CE9">
      <w:pPr>
        <w:pStyle w:val="TEXTECOURANT"/>
        <w:spacing w:line="276" w:lineRule="auto"/>
        <w:ind w:left="0"/>
        <w:rPr>
          <w:rFonts w:cs="Arial"/>
          <w:b/>
          <w:i/>
          <w:sz w:val="18"/>
          <w:szCs w:val="22"/>
          <w:lang w:val="es-ES"/>
        </w:rPr>
      </w:pPr>
    </w:p>
    <w:p w:rsidR="00F82CE9" w:rsidRDefault="00F82CE9" w:rsidP="00F82CE9">
      <w:pPr>
        <w:pStyle w:val="TEXTECOURANT"/>
        <w:spacing w:line="276" w:lineRule="auto"/>
        <w:ind w:left="0"/>
        <w:rPr>
          <w:rFonts w:cs="Arial"/>
          <w:b/>
          <w:i/>
          <w:sz w:val="18"/>
          <w:szCs w:val="22"/>
          <w:lang w:val="es-ES"/>
        </w:rPr>
      </w:pPr>
    </w:p>
    <w:p w:rsidR="00F82CE9" w:rsidRDefault="00F82CE9" w:rsidP="00F82CE9">
      <w:pPr>
        <w:pStyle w:val="TEXTECOURANT"/>
        <w:spacing w:line="276" w:lineRule="auto"/>
        <w:ind w:left="0"/>
        <w:rPr>
          <w:rFonts w:cs="Arial"/>
          <w:b/>
          <w:i/>
          <w:sz w:val="18"/>
          <w:szCs w:val="22"/>
          <w:lang w:val="es-ES"/>
        </w:rPr>
      </w:pPr>
    </w:p>
    <w:p w:rsidR="00F82CE9" w:rsidRDefault="00F82CE9" w:rsidP="00F82CE9">
      <w:pPr>
        <w:pStyle w:val="TEXTECOURANT"/>
        <w:spacing w:line="276" w:lineRule="auto"/>
        <w:ind w:left="0"/>
        <w:rPr>
          <w:rFonts w:cs="Arial"/>
          <w:b/>
          <w:i/>
          <w:sz w:val="18"/>
          <w:szCs w:val="22"/>
          <w:lang w:val="es-ES"/>
        </w:rPr>
      </w:pPr>
    </w:p>
    <w:p w:rsidR="00F82CE9" w:rsidRDefault="00F82CE9" w:rsidP="00F82CE9">
      <w:pPr>
        <w:pStyle w:val="TEXTECOURANT"/>
        <w:spacing w:line="276" w:lineRule="auto"/>
        <w:ind w:left="0"/>
        <w:rPr>
          <w:rFonts w:cs="Arial"/>
          <w:b/>
          <w:i/>
          <w:sz w:val="18"/>
          <w:szCs w:val="22"/>
          <w:lang w:val="es-ES"/>
        </w:rPr>
      </w:pPr>
      <w:r w:rsidRPr="00EC29C8">
        <w:rPr>
          <w:rFonts w:cs="Arial"/>
          <w:b/>
          <w:i/>
          <w:sz w:val="18"/>
          <w:szCs w:val="22"/>
          <w:lang w:val="es-ES"/>
        </w:rPr>
        <w:t>Acerca de Renault Trucks</w:t>
      </w:r>
    </w:p>
    <w:p w:rsidR="00F82CE9" w:rsidRPr="00EC29C8" w:rsidRDefault="00F82CE9" w:rsidP="00F82CE9">
      <w:pPr>
        <w:pStyle w:val="TEXTECOURANT"/>
        <w:spacing w:line="276" w:lineRule="auto"/>
        <w:ind w:left="0"/>
        <w:rPr>
          <w:rFonts w:cs="Arial"/>
          <w:b/>
          <w:i/>
          <w:sz w:val="18"/>
          <w:szCs w:val="22"/>
          <w:lang w:val="es-ES"/>
        </w:rPr>
      </w:pPr>
    </w:p>
    <w:p w:rsidR="00F82CE9" w:rsidRPr="00EC29C8" w:rsidRDefault="00F82CE9" w:rsidP="00F82CE9">
      <w:pPr>
        <w:pStyle w:val="TEXTECOURANT"/>
        <w:spacing w:line="276" w:lineRule="auto"/>
        <w:ind w:left="0"/>
        <w:rPr>
          <w:rFonts w:cs="Arial"/>
          <w:sz w:val="18"/>
          <w:szCs w:val="22"/>
          <w:lang w:val="es-ES"/>
        </w:rPr>
      </w:pPr>
      <w:r w:rsidRPr="00EC29C8">
        <w:rPr>
          <w:rFonts w:cs="Arial"/>
          <w:sz w:val="18"/>
          <w:szCs w:val="22"/>
          <w:lang w:val="es-ES"/>
        </w:rPr>
        <w:t>Heredero de más de un siglo de experiencia en el sector francés del camión, Renault</w:t>
      </w:r>
      <w:r>
        <w:rPr>
          <w:rFonts w:cs="Arial"/>
          <w:sz w:val="18"/>
          <w:szCs w:val="22"/>
          <w:lang w:val="es-ES"/>
        </w:rPr>
        <w:t xml:space="preserve"> </w:t>
      </w:r>
      <w:r w:rsidRPr="00EC29C8">
        <w:rPr>
          <w:rFonts w:cs="Arial"/>
          <w:sz w:val="18"/>
          <w:szCs w:val="22"/>
          <w:lang w:val="es-ES"/>
        </w:rPr>
        <w:t>Trucks propone a los profesionales del transporte una gama de vehículos (de 2,8 a 120</w:t>
      </w:r>
      <w:r>
        <w:rPr>
          <w:rFonts w:cs="Arial"/>
          <w:sz w:val="18"/>
          <w:szCs w:val="22"/>
          <w:lang w:val="es-ES"/>
        </w:rPr>
        <w:t xml:space="preserve"> </w:t>
      </w:r>
      <w:r w:rsidRPr="00EC29C8">
        <w:rPr>
          <w:rFonts w:cs="Arial"/>
          <w:sz w:val="18"/>
          <w:szCs w:val="22"/>
          <w:lang w:val="es-ES"/>
        </w:rPr>
        <w:t>t) y servicios adaptados a los oficios de la distribución, la construcción y la larga</w:t>
      </w:r>
      <w:r>
        <w:rPr>
          <w:rFonts w:cs="Arial"/>
          <w:sz w:val="18"/>
          <w:szCs w:val="22"/>
          <w:lang w:val="es-ES"/>
        </w:rPr>
        <w:t xml:space="preserve"> </w:t>
      </w:r>
      <w:r w:rsidRPr="00EC29C8">
        <w:rPr>
          <w:rFonts w:cs="Arial"/>
          <w:sz w:val="18"/>
          <w:szCs w:val="22"/>
          <w:lang w:val="es-ES"/>
        </w:rPr>
        <w:t>distancia. Los camiones Renault Trucks, robustos, fiables y con un consumo de</w:t>
      </w:r>
      <w:r>
        <w:rPr>
          <w:rFonts w:cs="Arial"/>
          <w:sz w:val="18"/>
          <w:szCs w:val="22"/>
          <w:lang w:val="es-ES"/>
        </w:rPr>
        <w:t xml:space="preserve"> </w:t>
      </w:r>
      <w:r w:rsidRPr="00EC29C8">
        <w:rPr>
          <w:rFonts w:cs="Arial"/>
          <w:sz w:val="18"/>
          <w:szCs w:val="22"/>
          <w:lang w:val="es-ES"/>
        </w:rPr>
        <w:t>combustible controlado, aportan una mayor productividad y reducen los costes de</w:t>
      </w:r>
      <w:r>
        <w:rPr>
          <w:rFonts w:cs="Arial"/>
          <w:sz w:val="18"/>
          <w:szCs w:val="22"/>
          <w:lang w:val="es-ES"/>
        </w:rPr>
        <w:t xml:space="preserve"> </w:t>
      </w:r>
      <w:r w:rsidRPr="00EC29C8">
        <w:rPr>
          <w:rFonts w:cs="Arial"/>
          <w:sz w:val="18"/>
          <w:szCs w:val="22"/>
          <w:lang w:val="es-ES"/>
        </w:rPr>
        <w:t>explotación. Renault Trucks distribuye y mantiene sus vehículos a través de una red de</w:t>
      </w:r>
      <w:r>
        <w:rPr>
          <w:rFonts w:cs="Arial"/>
          <w:sz w:val="18"/>
          <w:szCs w:val="22"/>
          <w:lang w:val="es-ES"/>
        </w:rPr>
        <w:t xml:space="preserve"> </w:t>
      </w:r>
      <w:r w:rsidRPr="00EC29C8">
        <w:rPr>
          <w:rFonts w:cs="Arial"/>
          <w:sz w:val="18"/>
          <w:szCs w:val="22"/>
          <w:lang w:val="es-ES"/>
        </w:rPr>
        <w:t>más de 1.500 puntos de servicio en el mundo. El diseño y montaje de los camiones</w:t>
      </w:r>
      <w:r>
        <w:rPr>
          <w:rFonts w:cs="Arial"/>
          <w:sz w:val="18"/>
          <w:szCs w:val="22"/>
          <w:lang w:val="es-ES"/>
        </w:rPr>
        <w:t xml:space="preserve"> </w:t>
      </w:r>
      <w:r w:rsidRPr="00EC29C8">
        <w:rPr>
          <w:rFonts w:cs="Arial"/>
          <w:sz w:val="18"/>
          <w:szCs w:val="22"/>
          <w:lang w:val="es-ES"/>
        </w:rPr>
        <w:t>Renault Trucks, así como la producción de la mayor parte de los componentes, se</w:t>
      </w:r>
    </w:p>
    <w:p w:rsidR="00F82CE9" w:rsidRDefault="00F82CE9" w:rsidP="00F82CE9">
      <w:pPr>
        <w:pStyle w:val="TEXTECOURANT"/>
        <w:spacing w:line="276" w:lineRule="auto"/>
        <w:ind w:left="0"/>
        <w:rPr>
          <w:rFonts w:cs="Arial"/>
          <w:sz w:val="18"/>
          <w:szCs w:val="22"/>
          <w:lang w:val="es-ES"/>
        </w:rPr>
      </w:pPr>
      <w:r w:rsidRPr="00EC29C8">
        <w:rPr>
          <w:rFonts w:cs="Arial"/>
          <w:sz w:val="18"/>
          <w:szCs w:val="22"/>
          <w:lang w:val="es-ES"/>
        </w:rPr>
        <w:t>realizan en Francia.</w:t>
      </w:r>
    </w:p>
    <w:p w:rsidR="00F82CE9" w:rsidRPr="00EC29C8" w:rsidRDefault="00F82CE9" w:rsidP="00F82CE9">
      <w:pPr>
        <w:pStyle w:val="TEXTECOURANT"/>
        <w:spacing w:line="276" w:lineRule="auto"/>
        <w:ind w:left="0"/>
        <w:rPr>
          <w:rFonts w:cs="Arial"/>
          <w:sz w:val="18"/>
          <w:szCs w:val="22"/>
          <w:lang w:val="es-ES"/>
        </w:rPr>
      </w:pPr>
    </w:p>
    <w:p w:rsidR="00F82CE9" w:rsidRDefault="00F82CE9" w:rsidP="00F82CE9">
      <w:pPr>
        <w:pStyle w:val="TEXTECOURANT"/>
        <w:spacing w:line="276" w:lineRule="auto"/>
        <w:ind w:left="0"/>
        <w:rPr>
          <w:rFonts w:cs="Arial"/>
          <w:sz w:val="18"/>
          <w:szCs w:val="22"/>
          <w:lang w:val="es-ES"/>
        </w:rPr>
      </w:pPr>
      <w:r w:rsidRPr="00EC29C8">
        <w:rPr>
          <w:rFonts w:cs="Arial"/>
          <w:sz w:val="18"/>
          <w:szCs w:val="22"/>
          <w:lang w:val="es-ES"/>
        </w:rPr>
        <w:t>Renault Trucks forma parte del Grupo Volvo, uno de los principales constructores</w:t>
      </w:r>
      <w:r>
        <w:rPr>
          <w:rFonts w:cs="Arial"/>
          <w:sz w:val="18"/>
          <w:szCs w:val="22"/>
          <w:lang w:val="es-ES"/>
        </w:rPr>
        <w:t xml:space="preserve"> </w:t>
      </w:r>
      <w:r w:rsidRPr="00EC29C8">
        <w:rPr>
          <w:rFonts w:cs="Arial"/>
          <w:sz w:val="18"/>
          <w:szCs w:val="22"/>
          <w:lang w:val="es-ES"/>
        </w:rPr>
        <w:t xml:space="preserve">mundiales de camiones, </w:t>
      </w:r>
    </w:p>
    <w:p w:rsidR="00F82CE9" w:rsidRPr="00291515" w:rsidRDefault="00F82CE9" w:rsidP="00F82CE9">
      <w:pPr>
        <w:pStyle w:val="TEXTECOURANT"/>
        <w:spacing w:line="276" w:lineRule="auto"/>
        <w:ind w:left="0"/>
        <w:rPr>
          <w:color w:val="auto"/>
          <w:sz w:val="22"/>
          <w:szCs w:val="22"/>
          <w:lang w:val="es-ES"/>
        </w:rPr>
      </w:pPr>
      <w:r w:rsidRPr="00EC29C8">
        <w:rPr>
          <w:rFonts w:cs="Arial"/>
          <w:sz w:val="18"/>
          <w:szCs w:val="22"/>
          <w:lang w:val="es-ES"/>
        </w:rPr>
        <w:t>autocares, autobuses, máquinas de construcción y motores</w:t>
      </w:r>
      <w:r>
        <w:rPr>
          <w:rFonts w:cs="Arial"/>
          <w:sz w:val="18"/>
          <w:szCs w:val="22"/>
          <w:lang w:val="es-ES"/>
        </w:rPr>
        <w:t xml:space="preserve"> </w:t>
      </w:r>
      <w:r w:rsidRPr="00EC29C8">
        <w:rPr>
          <w:rFonts w:cs="Arial"/>
          <w:sz w:val="18"/>
          <w:szCs w:val="22"/>
          <w:lang w:val="es-ES"/>
        </w:rPr>
        <w:t>industriales y marinos. El grupo ofrece asimismo soluciones completas de financiación</w:t>
      </w:r>
      <w:r>
        <w:rPr>
          <w:rFonts w:cs="Arial"/>
          <w:sz w:val="18"/>
          <w:szCs w:val="22"/>
          <w:lang w:val="es-ES"/>
        </w:rPr>
        <w:t xml:space="preserve"> </w:t>
      </w:r>
      <w:r w:rsidRPr="00EC29C8">
        <w:rPr>
          <w:rFonts w:cs="Arial"/>
          <w:sz w:val="18"/>
          <w:szCs w:val="22"/>
          <w:lang w:val="es-ES"/>
        </w:rPr>
        <w:t>y de servicio. El Grupo Volvo emplea a unas 105.000 personas, cuenta con plantas de</w:t>
      </w:r>
      <w:r>
        <w:rPr>
          <w:rFonts w:cs="Arial"/>
          <w:sz w:val="18"/>
          <w:szCs w:val="22"/>
          <w:lang w:val="es-ES"/>
        </w:rPr>
        <w:t xml:space="preserve"> </w:t>
      </w:r>
      <w:r w:rsidRPr="00EC29C8">
        <w:rPr>
          <w:rFonts w:cs="Arial"/>
          <w:sz w:val="18"/>
          <w:szCs w:val="22"/>
          <w:lang w:val="es-ES"/>
        </w:rPr>
        <w:t>producción en 18 países y vende sus productos en más de 190 mercados. En 2018 las</w:t>
      </w:r>
      <w:r>
        <w:rPr>
          <w:rFonts w:cs="Arial"/>
          <w:sz w:val="18"/>
          <w:szCs w:val="22"/>
          <w:lang w:val="es-ES"/>
        </w:rPr>
        <w:t xml:space="preserve"> </w:t>
      </w:r>
      <w:r w:rsidRPr="00EC29C8">
        <w:rPr>
          <w:rFonts w:cs="Arial"/>
          <w:sz w:val="18"/>
          <w:szCs w:val="22"/>
          <w:lang w:val="es-ES"/>
        </w:rPr>
        <w:t>ventas del grupo supusieron un volumen de negocios de 38 millardos de euros (391</w:t>
      </w:r>
      <w:r>
        <w:rPr>
          <w:rFonts w:cs="Arial"/>
          <w:sz w:val="18"/>
          <w:szCs w:val="22"/>
          <w:lang w:val="es-ES"/>
        </w:rPr>
        <w:t xml:space="preserve"> </w:t>
      </w:r>
      <w:r w:rsidRPr="00EC29C8">
        <w:rPr>
          <w:rFonts w:cs="Arial"/>
          <w:sz w:val="18"/>
          <w:szCs w:val="22"/>
          <w:lang w:val="es-ES"/>
        </w:rPr>
        <w:t>millardos de coronas suecas). El Grupo Volvo es una empresa cotizada con domicilio</w:t>
      </w:r>
      <w:r>
        <w:rPr>
          <w:rFonts w:cs="Arial"/>
          <w:sz w:val="18"/>
          <w:szCs w:val="22"/>
          <w:lang w:val="es-ES"/>
        </w:rPr>
        <w:t xml:space="preserve"> </w:t>
      </w:r>
      <w:r w:rsidRPr="00EC29C8">
        <w:rPr>
          <w:rFonts w:cs="Arial"/>
          <w:sz w:val="18"/>
          <w:szCs w:val="22"/>
          <w:lang w:val="es-ES"/>
        </w:rPr>
        <w:t>social en Gotemburgo, Suecia. Las acciones Volvo cotizan en la bolsa Nasdaq</w:t>
      </w:r>
      <w:r>
        <w:rPr>
          <w:rFonts w:cs="Arial"/>
          <w:sz w:val="18"/>
          <w:szCs w:val="22"/>
          <w:lang w:val="es-ES"/>
        </w:rPr>
        <w:t xml:space="preserve"> </w:t>
      </w:r>
      <w:r w:rsidRPr="00EC29C8">
        <w:rPr>
          <w:rFonts w:cs="Arial"/>
          <w:sz w:val="18"/>
          <w:szCs w:val="22"/>
          <w:lang w:val="es-ES"/>
        </w:rPr>
        <w:t>Estocolm.</w:t>
      </w:r>
    </w:p>
    <w:p w:rsidR="00F82CE9" w:rsidRPr="007D04D7" w:rsidRDefault="00F82CE9" w:rsidP="00F82CE9">
      <w:pPr>
        <w:pStyle w:val="TEXTECOURANT"/>
        <w:ind w:left="0"/>
        <w:rPr>
          <w:color w:val="auto"/>
          <w:sz w:val="22"/>
          <w:szCs w:val="22"/>
          <w:lang w:val="es-ES"/>
        </w:rPr>
      </w:pPr>
    </w:p>
    <w:p w:rsidR="00F82CE9" w:rsidRPr="007D04D7" w:rsidRDefault="00F82CE9" w:rsidP="00F82CE9">
      <w:pPr>
        <w:pStyle w:val="TEXTECOURANT"/>
        <w:ind w:left="0"/>
        <w:rPr>
          <w:color w:val="auto"/>
          <w:sz w:val="22"/>
          <w:szCs w:val="22"/>
          <w:lang w:val="es-ES"/>
        </w:rPr>
      </w:pPr>
    </w:p>
    <w:p w:rsidR="00F82CE9" w:rsidRPr="007D04D7" w:rsidRDefault="00F82CE9" w:rsidP="00F82CE9">
      <w:pPr>
        <w:pStyle w:val="TEXTECOURANT"/>
        <w:ind w:left="0"/>
        <w:rPr>
          <w:lang w:val="es-ES"/>
        </w:rPr>
      </w:pPr>
    </w:p>
    <w:p w:rsidR="00F82CE9" w:rsidRPr="007D04D7" w:rsidRDefault="00F82CE9" w:rsidP="00F82CE9">
      <w:pPr>
        <w:pStyle w:val="TEXTECOURANT"/>
        <w:ind w:left="0"/>
        <w:rPr>
          <w:lang w:val="es-ES"/>
        </w:rPr>
      </w:pPr>
    </w:p>
    <w:tbl>
      <w:tblPr>
        <w:tblStyle w:val="Grilledutableau"/>
        <w:tblW w:w="0" w:type="auto"/>
        <w:tblBorders>
          <w:top w:val="single" w:sz="2" w:space="0" w:color="4A4644" w:themeColor="text2"/>
          <w:left w:val="none" w:sz="0" w:space="0" w:color="auto"/>
          <w:bottom w:val="single" w:sz="2" w:space="0" w:color="4A4644" w:themeColor="text2"/>
          <w:right w:val="none" w:sz="0" w:space="0" w:color="auto"/>
          <w:insideH w:val="single" w:sz="4" w:space="0" w:color="4A4644" w:themeColor="text2"/>
          <w:insideV w:val="single" w:sz="4" w:space="0" w:color="4A4644" w:themeColor="text2"/>
        </w:tblBorders>
        <w:tblLook w:val="04A0" w:firstRow="1" w:lastRow="0" w:firstColumn="1" w:lastColumn="0" w:noHBand="0" w:noVBand="1"/>
      </w:tblPr>
      <w:tblGrid>
        <w:gridCol w:w="4670"/>
        <w:gridCol w:w="4670"/>
      </w:tblGrid>
      <w:tr w:rsidR="00F82CE9" w:rsidRPr="00E72C47" w:rsidTr="009D5173">
        <w:trPr>
          <w:trHeight w:val="964"/>
        </w:trPr>
        <w:tc>
          <w:tcPr>
            <w:tcW w:w="4670" w:type="dxa"/>
            <w:vAlign w:val="center"/>
          </w:tcPr>
          <w:p w:rsidR="00F82CE9" w:rsidRPr="007D04D7" w:rsidRDefault="00F82CE9" w:rsidP="009D5173">
            <w:pPr>
              <w:pStyle w:val="TEXTECOURANT"/>
              <w:ind w:left="0"/>
              <w:rPr>
                <w:b/>
                <w:bCs/>
                <w:color w:val="E32329" w:themeColor="background2"/>
                <w:sz w:val="18"/>
                <w:szCs w:val="18"/>
                <w:lang w:val="es-ES"/>
              </w:rPr>
            </w:pPr>
            <w:r w:rsidRPr="007D04D7">
              <w:rPr>
                <w:b/>
                <w:bCs/>
                <w:color w:val="E32329" w:themeColor="background2"/>
                <w:sz w:val="18"/>
                <w:szCs w:val="18"/>
                <w:lang w:val="es-ES"/>
              </w:rPr>
              <w:t xml:space="preserve">Más información en: </w:t>
            </w:r>
          </w:p>
          <w:p w:rsidR="00F82CE9" w:rsidRPr="007D04D7" w:rsidRDefault="00F82CE9" w:rsidP="009D5173">
            <w:pPr>
              <w:pStyle w:val="TEXTECOURANT"/>
              <w:ind w:left="0"/>
              <w:rPr>
                <w:sz w:val="18"/>
                <w:szCs w:val="18"/>
                <w:lang w:val="es-ES"/>
              </w:rPr>
            </w:pPr>
            <w:r w:rsidRPr="007D04D7">
              <w:rPr>
                <w:b/>
                <w:bCs/>
                <w:color w:val="E32329" w:themeColor="background2"/>
                <w:sz w:val="18"/>
                <w:szCs w:val="18"/>
                <w:lang w:val="es-ES"/>
              </w:rPr>
              <w:t>www.renault-trucks.com/presse</w:t>
            </w:r>
          </w:p>
        </w:tc>
        <w:tc>
          <w:tcPr>
            <w:tcW w:w="4670" w:type="dxa"/>
            <w:vAlign w:val="center"/>
          </w:tcPr>
          <w:p w:rsidR="00F82CE9" w:rsidRPr="007D04D7" w:rsidRDefault="00F82CE9" w:rsidP="009D5173">
            <w:pPr>
              <w:pStyle w:val="TEXTECOURANT"/>
              <w:ind w:left="0"/>
              <w:rPr>
                <w:color w:val="4A4644" w:themeColor="text2"/>
                <w:sz w:val="18"/>
                <w:szCs w:val="18"/>
                <w:lang w:val="es-ES"/>
              </w:rPr>
            </w:pPr>
            <w:r w:rsidRPr="007D04D7">
              <w:rPr>
                <w:b/>
                <w:bCs/>
                <w:color w:val="4A4644" w:themeColor="text2"/>
                <w:sz w:val="18"/>
                <w:szCs w:val="18"/>
                <w:lang w:val="es-ES"/>
              </w:rPr>
              <w:t>Séveryne Molard</w:t>
            </w:r>
            <w:r w:rsidRPr="007D04D7">
              <w:rPr>
                <w:color w:val="4A4644" w:themeColor="text2"/>
                <w:sz w:val="18"/>
                <w:szCs w:val="18"/>
                <w:lang w:val="es-ES"/>
              </w:rPr>
              <w:cr/>
              <w:t>Tel. +33 (0)4 81 93 09 52</w:t>
            </w:r>
          </w:p>
          <w:p w:rsidR="00F82CE9" w:rsidRPr="007D04D7" w:rsidRDefault="00F82CE9" w:rsidP="009D5173">
            <w:pPr>
              <w:pStyle w:val="TEXTECOURANT"/>
              <w:ind w:left="0"/>
              <w:rPr>
                <w:sz w:val="18"/>
                <w:szCs w:val="18"/>
                <w:lang w:val="es-ES"/>
              </w:rPr>
            </w:pPr>
            <w:r w:rsidRPr="007D04D7">
              <w:rPr>
                <w:color w:val="4A4644" w:themeColor="text2"/>
                <w:sz w:val="18"/>
                <w:szCs w:val="18"/>
                <w:lang w:val="es-ES"/>
              </w:rPr>
              <w:t>severyne.molard@renault-trucks.com</w:t>
            </w:r>
          </w:p>
        </w:tc>
      </w:tr>
    </w:tbl>
    <w:p w:rsidR="00F82CE9" w:rsidRPr="007D04D7" w:rsidRDefault="00F82CE9" w:rsidP="00F82CE9">
      <w:pPr>
        <w:pStyle w:val="TEXTECOURANT"/>
        <w:ind w:left="0"/>
        <w:rPr>
          <w:lang w:val="es-ES"/>
        </w:rPr>
      </w:pPr>
    </w:p>
    <w:p w:rsidR="00F62473" w:rsidRPr="00B357EC" w:rsidRDefault="00F62473" w:rsidP="00F82CE9">
      <w:pPr>
        <w:pStyle w:val="TEXTECOURANT"/>
        <w:spacing w:line="276" w:lineRule="auto"/>
        <w:ind w:left="0"/>
        <w:rPr>
          <w:lang w:val="es-ES"/>
        </w:rPr>
      </w:pPr>
    </w:p>
    <w:sectPr w:rsidR="00F62473" w:rsidRPr="00B357EC" w:rsidSect="00EA49F2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284" w:right="1417" w:bottom="851" w:left="1133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413" w:rsidRDefault="00A50413" w:rsidP="00BB5646">
      <w:r>
        <w:separator/>
      </w:r>
    </w:p>
  </w:endnote>
  <w:endnote w:type="continuationSeparator" w:id="0">
    <w:p w:rsidR="00A50413" w:rsidRDefault="00A50413" w:rsidP="00BB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Cond-Bold">
    <w:altName w:val="Times New Roman"/>
    <w:charset w:val="00"/>
    <w:family w:val="auto"/>
    <w:pitch w:val="variable"/>
    <w:sig w:usb0="00000001" w:usb1="4000004A" w:usb2="00000000" w:usb3="00000000" w:csb0="00000111" w:csb1="00000000"/>
  </w:font>
  <w:font w:name="DINPro">
    <w:altName w:val="Arial"/>
    <w:panose1 w:val="020B0504020101020102"/>
    <w:charset w:val="00"/>
    <w:family w:val="swiss"/>
    <w:notTrueType/>
    <w:pitch w:val="variable"/>
    <w:sig w:usb0="A00002B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204" w:rsidRPr="00914F20" w:rsidRDefault="00246204" w:rsidP="00914F20">
    <w:pPr>
      <w:pStyle w:val="Pieddepage"/>
      <w:tabs>
        <w:tab w:val="left" w:pos="3828"/>
      </w:tabs>
      <w:rPr>
        <w:rFonts w:ascii="DINPro" w:hAnsi="DINPro"/>
        <w:color w:val="E32329" w:themeColor="background2"/>
        <w:sz w:val="16"/>
        <w:szCs w:val="16"/>
      </w:rPr>
    </w:pPr>
    <w:r w:rsidRPr="00C51633">
      <w:rPr>
        <w:rFonts w:ascii="Arial" w:hAnsi="Arial" w:cs="Arial"/>
        <w:b/>
        <w:bCs/>
        <w:color w:val="FF0000"/>
        <w:sz w:val="20"/>
        <w:szCs w:val="20"/>
      </w:rPr>
      <w:t>renault-trucks.com</w:t>
    </w:r>
    <w:r>
      <w:rPr>
        <w:rFonts w:ascii="DINPro" w:hAnsi="DINPro"/>
        <w:b/>
        <w:bCs/>
        <w:color w:val="FF0000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204" w:rsidRPr="00E86E2C" w:rsidRDefault="00246204" w:rsidP="00E86E2C">
    <w:pPr>
      <w:tabs>
        <w:tab w:val="left" w:pos="2430"/>
      </w:tabs>
      <w:spacing w:line="276" w:lineRule="auto"/>
      <w:jc w:val="both"/>
      <w:rPr>
        <w:rFonts w:ascii="Arial" w:hAnsi="Arial" w:cs="Arial"/>
        <w:sz w:val="18"/>
        <w:szCs w:val="22"/>
        <w:shd w:val="clear" w:color="auto" w:fill="FFFFFF"/>
      </w:rPr>
    </w:pPr>
    <w:r w:rsidRPr="00C51633">
      <w:rPr>
        <w:rFonts w:ascii="Arial" w:hAnsi="Arial" w:cs="Arial"/>
        <w:b/>
        <w:bCs/>
        <w:color w:val="E32329" w:themeColor="background2"/>
        <w:sz w:val="20"/>
        <w:szCs w:val="20"/>
      </w:rPr>
      <w:t>renault-trucks.com</w:t>
    </w:r>
    <w:r w:rsidRPr="00C51633">
      <w:rPr>
        <w:rFonts w:ascii="Arial" w:hAnsi="Arial" w:cs="Arial"/>
        <w:b/>
        <w:bCs/>
        <w:color w:val="E32329" w:themeColor="background2"/>
        <w:sz w:val="16"/>
        <w:szCs w:val="16"/>
      </w:rPr>
      <w:t xml:space="preserve"> </w:t>
    </w:r>
    <w:r>
      <w:rPr>
        <w:rFonts w:ascii="Arial" w:hAnsi="Arial" w:cs="Arial"/>
        <w:b/>
        <w:bCs/>
        <w:color w:val="E32329" w:themeColor="background2"/>
        <w:sz w:val="16"/>
        <w:szCs w:val="16"/>
      </w:rPr>
      <w:tab/>
    </w:r>
  </w:p>
  <w:p w:rsidR="00246204" w:rsidRPr="00C51633" w:rsidRDefault="00246204">
    <w:pPr>
      <w:pStyle w:val="Pieddepage"/>
      <w:rPr>
        <w:rFonts w:ascii="Arial" w:hAnsi="Arial" w:cs="Arial"/>
        <w:b/>
        <w:bCs/>
        <w:color w:val="E32329" w:themeColor="background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413" w:rsidRDefault="00A50413" w:rsidP="00BB5646">
      <w:r>
        <w:separator/>
      </w:r>
    </w:p>
  </w:footnote>
  <w:footnote w:type="continuationSeparator" w:id="0">
    <w:p w:rsidR="00A50413" w:rsidRDefault="00A50413" w:rsidP="00BB5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204" w:rsidRDefault="00246204">
    <w:pPr>
      <w:pStyle w:val="En-tte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675251A" wp14:editId="071D5F0B">
              <wp:simplePos x="0" y="0"/>
              <wp:positionH relativeFrom="margin">
                <wp:posOffset>285432</wp:posOffset>
              </wp:positionH>
              <wp:positionV relativeFrom="paragraph">
                <wp:posOffset>-287337</wp:posOffset>
              </wp:positionV>
              <wp:extent cx="180000" cy="756000"/>
              <wp:effectExtent l="0" t="8572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80000" cy="7560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BC8D4B" id="Rectangle 2" o:spid="_x0000_s1026" style="position:absolute;margin-left:22.45pt;margin-top:-22.6pt;width:14.15pt;height:59.55pt;rotation:90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" fillcolor="#e32329 [3214]" stroked="f" strokeweight="1pt">
              <w10:wrap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204" w:rsidRDefault="00246204" w:rsidP="00BB5646">
    <w:pPr>
      <w:pStyle w:val="En-tte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CD3E192" wp14:editId="378156D6">
          <wp:simplePos x="0" y="0"/>
          <wp:positionH relativeFrom="column">
            <wp:posOffset>-18415</wp:posOffset>
          </wp:positionH>
          <wp:positionV relativeFrom="paragraph">
            <wp:posOffset>796925</wp:posOffset>
          </wp:positionV>
          <wp:extent cx="770255" cy="1127125"/>
          <wp:effectExtent l="0" t="0" r="0" b="0"/>
          <wp:wrapThrough wrapText="bothSides">
            <wp:wrapPolygon edited="0">
              <wp:start x="0" y="0"/>
              <wp:lineTo x="0" y="20931"/>
              <wp:lineTo x="20656" y="20931"/>
              <wp:lineTo x="20656" y="0"/>
              <wp:lineTo x="0" y="0"/>
            </wp:wrapPolygon>
          </wp:wrapThrough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T_R_RVB_POUR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255" cy="1127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10D51"/>
    <w:multiLevelType w:val="multilevel"/>
    <w:tmpl w:val="3230E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AA3D0E"/>
    <w:multiLevelType w:val="hybridMultilevel"/>
    <w:tmpl w:val="58C61782"/>
    <w:lvl w:ilvl="0" w:tplc="DC76471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44503"/>
    <w:multiLevelType w:val="hybridMultilevel"/>
    <w:tmpl w:val="B3BCE3C8"/>
    <w:lvl w:ilvl="0" w:tplc="1F4CFA72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3" w15:restartNumberingAfterBreak="0">
    <w:nsid w:val="57286160"/>
    <w:multiLevelType w:val="hybridMultilevel"/>
    <w:tmpl w:val="FAD0AA80"/>
    <w:lvl w:ilvl="0" w:tplc="DC76471E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4" w15:restartNumberingAfterBreak="0">
    <w:nsid w:val="5D501198"/>
    <w:multiLevelType w:val="hybridMultilevel"/>
    <w:tmpl w:val="5DBEC3EE"/>
    <w:lvl w:ilvl="0" w:tplc="DC76471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646"/>
    <w:rsid w:val="00000D29"/>
    <w:rsid w:val="00003F7D"/>
    <w:rsid w:val="00006023"/>
    <w:rsid w:val="00006E19"/>
    <w:rsid w:val="0001051E"/>
    <w:rsid w:val="00012E24"/>
    <w:rsid w:val="000150E0"/>
    <w:rsid w:val="00017D54"/>
    <w:rsid w:val="00020966"/>
    <w:rsid w:val="000437B2"/>
    <w:rsid w:val="000634F5"/>
    <w:rsid w:val="00065819"/>
    <w:rsid w:val="00067266"/>
    <w:rsid w:val="00075325"/>
    <w:rsid w:val="00076B2B"/>
    <w:rsid w:val="000A05E5"/>
    <w:rsid w:val="000A57F2"/>
    <w:rsid w:val="000A6683"/>
    <w:rsid w:val="000A7041"/>
    <w:rsid w:val="000A77AA"/>
    <w:rsid w:val="000B5294"/>
    <w:rsid w:val="000C07CE"/>
    <w:rsid w:val="000C1C93"/>
    <w:rsid w:val="000C24C2"/>
    <w:rsid w:val="000D2339"/>
    <w:rsid w:val="000D4BC8"/>
    <w:rsid w:val="000E46E9"/>
    <w:rsid w:val="000F4A7F"/>
    <w:rsid w:val="000F7CE2"/>
    <w:rsid w:val="00102A22"/>
    <w:rsid w:val="00103E6C"/>
    <w:rsid w:val="00111D26"/>
    <w:rsid w:val="00114495"/>
    <w:rsid w:val="0011795C"/>
    <w:rsid w:val="00121649"/>
    <w:rsid w:val="00123B67"/>
    <w:rsid w:val="00131FDE"/>
    <w:rsid w:val="001410AD"/>
    <w:rsid w:val="001463F5"/>
    <w:rsid w:val="001617E6"/>
    <w:rsid w:val="001700D4"/>
    <w:rsid w:val="00173B3B"/>
    <w:rsid w:val="001812B8"/>
    <w:rsid w:val="00184582"/>
    <w:rsid w:val="00185073"/>
    <w:rsid w:val="001942F0"/>
    <w:rsid w:val="00195F17"/>
    <w:rsid w:val="001A0763"/>
    <w:rsid w:val="001B105A"/>
    <w:rsid w:val="001B4A08"/>
    <w:rsid w:val="001C20F6"/>
    <w:rsid w:val="001C2790"/>
    <w:rsid w:val="001C2F40"/>
    <w:rsid w:val="001E2198"/>
    <w:rsid w:val="001F20CF"/>
    <w:rsid w:val="001F2621"/>
    <w:rsid w:val="001F2B39"/>
    <w:rsid w:val="001F3816"/>
    <w:rsid w:val="001F5496"/>
    <w:rsid w:val="002023E4"/>
    <w:rsid w:val="002117CE"/>
    <w:rsid w:val="00212521"/>
    <w:rsid w:val="00212A1B"/>
    <w:rsid w:val="00216E33"/>
    <w:rsid w:val="00220834"/>
    <w:rsid w:val="00222D81"/>
    <w:rsid w:val="00223F29"/>
    <w:rsid w:val="00231756"/>
    <w:rsid w:val="00235268"/>
    <w:rsid w:val="00242E93"/>
    <w:rsid w:val="00245C76"/>
    <w:rsid w:val="00246204"/>
    <w:rsid w:val="00254881"/>
    <w:rsid w:val="00255B76"/>
    <w:rsid w:val="00261931"/>
    <w:rsid w:val="00263004"/>
    <w:rsid w:val="00266DDC"/>
    <w:rsid w:val="00271080"/>
    <w:rsid w:val="00272090"/>
    <w:rsid w:val="00274F3D"/>
    <w:rsid w:val="00291167"/>
    <w:rsid w:val="002A2F45"/>
    <w:rsid w:val="002B2208"/>
    <w:rsid w:val="002B5ACF"/>
    <w:rsid w:val="002E0AAB"/>
    <w:rsid w:val="002E2DB0"/>
    <w:rsid w:val="002F07C4"/>
    <w:rsid w:val="002F11BB"/>
    <w:rsid w:val="002F3523"/>
    <w:rsid w:val="00301699"/>
    <w:rsid w:val="0030220E"/>
    <w:rsid w:val="00307E59"/>
    <w:rsid w:val="00317A6D"/>
    <w:rsid w:val="00320969"/>
    <w:rsid w:val="00321086"/>
    <w:rsid w:val="00334145"/>
    <w:rsid w:val="00343273"/>
    <w:rsid w:val="00343BC3"/>
    <w:rsid w:val="00344CAC"/>
    <w:rsid w:val="0035371B"/>
    <w:rsid w:val="00354FC7"/>
    <w:rsid w:val="00361595"/>
    <w:rsid w:val="003714A3"/>
    <w:rsid w:val="00392EAD"/>
    <w:rsid w:val="00396D46"/>
    <w:rsid w:val="00397384"/>
    <w:rsid w:val="00397AEB"/>
    <w:rsid w:val="003A1DA8"/>
    <w:rsid w:val="003B77E7"/>
    <w:rsid w:val="003C5D41"/>
    <w:rsid w:val="003C602E"/>
    <w:rsid w:val="003C7134"/>
    <w:rsid w:val="003D3262"/>
    <w:rsid w:val="003D4D98"/>
    <w:rsid w:val="003D596D"/>
    <w:rsid w:val="003E3C9E"/>
    <w:rsid w:val="004132B8"/>
    <w:rsid w:val="004132E1"/>
    <w:rsid w:val="0041522C"/>
    <w:rsid w:val="00417DEC"/>
    <w:rsid w:val="00425764"/>
    <w:rsid w:val="00425F28"/>
    <w:rsid w:val="004274E2"/>
    <w:rsid w:val="00427B54"/>
    <w:rsid w:val="0043484B"/>
    <w:rsid w:val="00436071"/>
    <w:rsid w:val="00450035"/>
    <w:rsid w:val="00452379"/>
    <w:rsid w:val="00461909"/>
    <w:rsid w:val="00470AD3"/>
    <w:rsid w:val="00476BFD"/>
    <w:rsid w:val="00481832"/>
    <w:rsid w:val="00487067"/>
    <w:rsid w:val="004903EF"/>
    <w:rsid w:val="00490A06"/>
    <w:rsid w:val="00495413"/>
    <w:rsid w:val="00495A1A"/>
    <w:rsid w:val="004A1FAF"/>
    <w:rsid w:val="004A5EBC"/>
    <w:rsid w:val="004A6EC9"/>
    <w:rsid w:val="004B3953"/>
    <w:rsid w:val="004B5A69"/>
    <w:rsid w:val="004C4DD8"/>
    <w:rsid w:val="004C4FC3"/>
    <w:rsid w:val="004C6E8C"/>
    <w:rsid w:val="004D1154"/>
    <w:rsid w:val="004D1607"/>
    <w:rsid w:val="004D46C8"/>
    <w:rsid w:val="004E54C7"/>
    <w:rsid w:val="004F4717"/>
    <w:rsid w:val="0050651D"/>
    <w:rsid w:val="005270A6"/>
    <w:rsid w:val="00530F14"/>
    <w:rsid w:val="00540B93"/>
    <w:rsid w:val="00542BB9"/>
    <w:rsid w:val="005454F3"/>
    <w:rsid w:val="005463A8"/>
    <w:rsid w:val="00547AB8"/>
    <w:rsid w:val="00551AA9"/>
    <w:rsid w:val="005659A9"/>
    <w:rsid w:val="00571C59"/>
    <w:rsid w:val="00581558"/>
    <w:rsid w:val="0058285C"/>
    <w:rsid w:val="00586C98"/>
    <w:rsid w:val="00587138"/>
    <w:rsid w:val="0059347B"/>
    <w:rsid w:val="005972D6"/>
    <w:rsid w:val="005A7CCB"/>
    <w:rsid w:val="005B565B"/>
    <w:rsid w:val="005B70BA"/>
    <w:rsid w:val="005C41DE"/>
    <w:rsid w:val="005C76A3"/>
    <w:rsid w:val="005D262A"/>
    <w:rsid w:val="005E72E3"/>
    <w:rsid w:val="005F47B8"/>
    <w:rsid w:val="005F7482"/>
    <w:rsid w:val="00606B8C"/>
    <w:rsid w:val="0061428F"/>
    <w:rsid w:val="006143C7"/>
    <w:rsid w:val="00614C3A"/>
    <w:rsid w:val="00622746"/>
    <w:rsid w:val="00624F9C"/>
    <w:rsid w:val="00626CA7"/>
    <w:rsid w:val="0065063A"/>
    <w:rsid w:val="0065155B"/>
    <w:rsid w:val="006627BA"/>
    <w:rsid w:val="006657BA"/>
    <w:rsid w:val="00666AE2"/>
    <w:rsid w:val="00670463"/>
    <w:rsid w:val="00672DD7"/>
    <w:rsid w:val="00677B26"/>
    <w:rsid w:val="00691803"/>
    <w:rsid w:val="00692B0E"/>
    <w:rsid w:val="00696985"/>
    <w:rsid w:val="006B261E"/>
    <w:rsid w:val="006C64B1"/>
    <w:rsid w:val="006D1C50"/>
    <w:rsid w:val="006D7B94"/>
    <w:rsid w:val="006E60E5"/>
    <w:rsid w:val="006E7EA6"/>
    <w:rsid w:val="006F2B0F"/>
    <w:rsid w:val="007141EA"/>
    <w:rsid w:val="00717605"/>
    <w:rsid w:val="00721BFC"/>
    <w:rsid w:val="00722AF9"/>
    <w:rsid w:val="00726A42"/>
    <w:rsid w:val="00727D91"/>
    <w:rsid w:val="00732600"/>
    <w:rsid w:val="00736EBB"/>
    <w:rsid w:val="007371D1"/>
    <w:rsid w:val="0074324F"/>
    <w:rsid w:val="00745A29"/>
    <w:rsid w:val="007471B3"/>
    <w:rsid w:val="00747408"/>
    <w:rsid w:val="007579B6"/>
    <w:rsid w:val="00760863"/>
    <w:rsid w:val="00761EEE"/>
    <w:rsid w:val="00763071"/>
    <w:rsid w:val="00763662"/>
    <w:rsid w:val="0076446E"/>
    <w:rsid w:val="00797809"/>
    <w:rsid w:val="007A3233"/>
    <w:rsid w:val="007A4A1D"/>
    <w:rsid w:val="007B5F7A"/>
    <w:rsid w:val="007B6020"/>
    <w:rsid w:val="007D46C2"/>
    <w:rsid w:val="007D4B0C"/>
    <w:rsid w:val="007D4C50"/>
    <w:rsid w:val="007E0F3B"/>
    <w:rsid w:val="007E1B0A"/>
    <w:rsid w:val="007E5A6D"/>
    <w:rsid w:val="007E6C20"/>
    <w:rsid w:val="007F32C3"/>
    <w:rsid w:val="00801228"/>
    <w:rsid w:val="00807E12"/>
    <w:rsid w:val="00807F3A"/>
    <w:rsid w:val="00815C7D"/>
    <w:rsid w:val="00820585"/>
    <w:rsid w:val="00821656"/>
    <w:rsid w:val="008272E1"/>
    <w:rsid w:val="00843A67"/>
    <w:rsid w:val="008445AE"/>
    <w:rsid w:val="00855C0F"/>
    <w:rsid w:val="0085643A"/>
    <w:rsid w:val="00866CAB"/>
    <w:rsid w:val="00872F1D"/>
    <w:rsid w:val="00874702"/>
    <w:rsid w:val="00881DDA"/>
    <w:rsid w:val="00883B98"/>
    <w:rsid w:val="00886851"/>
    <w:rsid w:val="00891D9A"/>
    <w:rsid w:val="008A2C9B"/>
    <w:rsid w:val="008A6784"/>
    <w:rsid w:val="008B0DC6"/>
    <w:rsid w:val="008B2030"/>
    <w:rsid w:val="008B5C67"/>
    <w:rsid w:val="008C0EB7"/>
    <w:rsid w:val="008D1435"/>
    <w:rsid w:val="008D1710"/>
    <w:rsid w:val="008E41B8"/>
    <w:rsid w:val="008F017B"/>
    <w:rsid w:val="008F6E0E"/>
    <w:rsid w:val="009002A6"/>
    <w:rsid w:val="0090066A"/>
    <w:rsid w:val="009108DA"/>
    <w:rsid w:val="00911DE4"/>
    <w:rsid w:val="00914F20"/>
    <w:rsid w:val="009278B7"/>
    <w:rsid w:val="00932DA0"/>
    <w:rsid w:val="00936BBF"/>
    <w:rsid w:val="00940DEC"/>
    <w:rsid w:val="00956A6E"/>
    <w:rsid w:val="00974D25"/>
    <w:rsid w:val="009822B7"/>
    <w:rsid w:val="009828FC"/>
    <w:rsid w:val="00986E26"/>
    <w:rsid w:val="009901B2"/>
    <w:rsid w:val="00996D76"/>
    <w:rsid w:val="009B276B"/>
    <w:rsid w:val="009B50FE"/>
    <w:rsid w:val="009D3E1C"/>
    <w:rsid w:val="00A0031D"/>
    <w:rsid w:val="00A20D52"/>
    <w:rsid w:val="00A25948"/>
    <w:rsid w:val="00A26251"/>
    <w:rsid w:val="00A318FF"/>
    <w:rsid w:val="00A31AD1"/>
    <w:rsid w:val="00A4297F"/>
    <w:rsid w:val="00A453E0"/>
    <w:rsid w:val="00A453EA"/>
    <w:rsid w:val="00A50413"/>
    <w:rsid w:val="00A56A45"/>
    <w:rsid w:val="00A56F1F"/>
    <w:rsid w:val="00A60EC1"/>
    <w:rsid w:val="00A66ED0"/>
    <w:rsid w:val="00A678C0"/>
    <w:rsid w:val="00A73D6A"/>
    <w:rsid w:val="00A776CA"/>
    <w:rsid w:val="00A819B2"/>
    <w:rsid w:val="00A841DC"/>
    <w:rsid w:val="00A875FD"/>
    <w:rsid w:val="00A92304"/>
    <w:rsid w:val="00AA5251"/>
    <w:rsid w:val="00AA75E1"/>
    <w:rsid w:val="00AB336E"/>
    <w:rsid w:val="00AC2C49"/>
    <w:rsid w:val="00AC50E2"/>
    <w:rsid w:val="00AD03A8"/>
    <w:rsid w:val="00AD7F53"/>
    <w:rsid w:val="00AE297F"/>
    <w:rsid w:val="00AF7CB8"/>
    <w:rsid w:val="00AF7E22"/>
    <w:rsid w:val="00B051F4"/>
    <w:rsid w:val="00B05562"/>
    <w:rsid w:val="00B06760"/>
    <w:rsid w:val="00B070DC"/>
    <w:rsid w:val="00B10B7B"/>
    <w:rsid w:val="00B127CB"/>
    <w:rsid w:val="00B20AD9"/>
    <w:rsid w:val="00B21F21"/>
    <w:rsid w:val="00B263EB"/>
    <w:rsid w:val="00B32C93"/>
    <w:rsid w:val="00B357EC"/>
    <w:rsid w:val="00B419C0"/>
    <w:rsid w:val="00B83587"/>
    <w:rsid w:val="00B86200"/>
    <w:rsid w:val="00B93DC3"/>
    <w:rsid w:val="00BA68BC"/>
    <w:rsid w:val="00BA69E6"/>
    <w:rsid w:val="00BA71E7"/>
    <w:rsid w:val="00BA75EA"/>
    <w:rsid w:val="00BB5646"/>
    <w:rsid w:val="00BD09E0"/>
    <w:rsid w:val="00BD1F45"/>
    <w:rsid w:val="00BE053F"/>
    <w:rsid w:val="00BE3EAD"/>
    <w:rsid w:val="00BF1D62"/>
    <w:rsid w:val="00BF2F4E"/>
    <w:rsid w:val="00BF5085"/>
    <w:rsid w:val="00C00AD8"/>
    <w:rsid w:val="00C02C3C"/>
    <w:rsid w:val="00C10410"/>
    <w:rsid w:val="00C275AF"/>
    <w:rsid w:val="00C31DF2"/>
    <w:rsid w:val="00C34024"/>
    <w:rsid w:val="00C3494D"/>
    <w:rsid w:val="00C416EF"/>
    <w:rsid w:val="00C47F30"/>
    <w:rsid w:val="00C501D9"/>
    <w:rsid w:val="00C503E5"/>
    <w:rsid w:val="00C51633"/>
    <w:rsid w:val="00C61727"/>
    <w:rsid w:val="00C61E53"/>
    <w:rsid w:val="00C63FF4"/>
    <w:rsid w:val="00C666CB"/>
    <w:rsid w:val="00C7617A"/>
    <w:rsid w:val="00C76825"/>
    <w:rsid w:val="00C77403"/>
    <w:rsid w:val="00C87C9B"/>
    <w:rsid w:val="00C9261A"/>
    <w:rsid w:val="00C92A19"/>
    <w:rsid w:val="00C9399E"/>
    <w:rsid w:val="00C97D7B"/>
    <w:rsid w:val="00CB0D9A"/>
    <w:rsid w:val="00CB4ED1"/>
    <w:rsid w:val="00CC03EA"/>
    <w:rsid w:val="00CD087D"/>
    <w:rsid w:val="00CD096C"/>
    <w:rsid w:val="00CD572C"/>
    <w:rsid w:val="00CE3AB5"/>
    <w:rsid w:val="00CF0021"/>
    <w:rsid w:val="00CF056D"/>
    <w:rsid w:val="00D011F5"/>
    <w:rsid w:val="00D042AB"/>
    <w:rsid w:val="00D0449D"/>
    <w:rsid w:val="00D067B1"/>
    <w:rsid w:val="00D120A9"/>
    <w:rsid w:val="00D16B59"/>
    <w:rsid w:val="00D419FF"/>
    <w:rsid w:val="00D42959"/>
    <w:rsid w:val="00D4390D"/>
    <w:rsid w:val="00D478E4"/>
    <w:rsid w:val="00D61863"/>
    <w:rsid w:val="00D622A5"/>
    <w:rsid w:val="00D6250D"/>
    <w:rsid w:val="00D67474"/>
    <w:rsid w:val="00D70D81"/>
    <w:rsid w:val="00D742B3"/>
    <w:rsid w:val="00D764E0"/>
    <w:rsid w:val="00D823EA"/>
    <w:rsid w:val="00D829F6"/>
    <w:rsid w:val="00D8610B"/>
    <w:rsid w:val="00D8727B"/>
    <w:rsid w:val="00D90618"/>
    <w:rsid w:val="00D90CDA"/>
    <w:rsid w:val="00D96C0B"/>
    <w:rsid w:val="00DA314A"/>
    <w:rsid w:val="00DA401F"/>
    <w:rsid w:val="00DB463C"/>
    <w:rsid w:val="00DB48BC"/>
    <w:rsid w:val="00DB6757"/>
    <w:rsid w:val="00DB7D2D"/>
    <w:rsid w:val="00DC0020"/>
    <w:rsid w:val="00DC007E"/>
    <w:rsid w:val="00DD7159"/>
    <w:rsid w:val="00DD7406"/>
    <w:rsid w:val="00DD7F52"/>
    <w:rsid w:val="00DE7BF3"/>
    <w:rsid w:val="00E00398"/>
    <w:rsid w:val="00E13308"/>
    <w:rsid w:val="00E20632"/>
    <w:rsid w:val="00E20B54"/>
    <w:rsid w:val="00E34ED7"/>
    <w:rsid w:val="00E36556"/>
    <w:rsid w:val="00E50B26"/>
    <w:rsid w:val="00E55FFF"/>
    <w:rsid w:val="00E61324"/>
    <w:rsid w:val="00E66B96"/>
    <w:rsid w:val="00E72C47"/>
    <w:rsid w:val="00E775B7"/>
    <w:rsid w:val="00E86C46"/>
    <w:rsid w:val="00E86E2C"/>
    <w:rsid w:val="00E92A30"/>
    <w:rsid w:val="00E959A3"/>
    <w:rsid w:val="00E96EBE"/>
    <w:rsid w:val="00EA0685"/>
    <w:rsid w:val="00EA49F2"/>
    <w:rsid w:val="00EB0F4D"/>
    <w:rsid w:val="00EB5C33"/>
    <w:rsid w:val="00EC195D"/>
    <w:rsid w:val="00EC4825"/>
    <w:rsid w:val="00EE10E8"/>
    <w:rsid w:val="00EE47BB"/>
    <w:rsid w:val="00EE5275"/>
    <w:rsid w:val="00EF13A1"/>
    <w:rsid w:val="00F004FE"/>
    <w:rsid w:val="00F067C8"/>
    <w:rsid w:val="00F072BB"/>
    <w:rsid w:val="00F22415"/>
    <w:rsid w:val="00F23E9F"/>
    <w:rsid w:val="00F242DD"/>
    <w:rsid w:val="00F26159"/>
    <w:rsid w:val="00F3121D"/>
    <w:rsid w:val="00F32706"/>
    <w:rsid w:val="00F374EA"/>
    <w:rsid w:val="00F455EA"/>
    <w:rsid w:val="00F50EE5"/>
    <w:rsid w:val="00F56DB9"/>
    <w:rsid w:val="00F61BDC"/>
    <w:rsid w:val="00F62473"/>
    <w:rsid w:val="00F64661"/>
    <w:rsid w:val="00F66124"/>
    <w:rsid w:val="00F67114"/>
    <w:rsid w:val="00F67331"/>
    <w:rsid w:val="00F75FDF"/>
    <w:rsid w:val="00F76991"/>
    <w:rsid w:val="00F80AAF"/>
    <w:rsid w:val="00F819A4"/>
    <w:rsid w:val="00F82CE9"/>
    <w:rsid w:val="00F86993"/>
    <w:rsid w:val="00FA784B"/>
    <w:rsid w:val="00FB1FBD"/>
    <w:rsid w:val="00FB36C4"/>
    <w:rsid w:val="00FB47D1"/>
    <w:rsid w:val="00FC22B7"/>
    <w:rsid w:val="00FC5988"/>
    <w:rsid w:val="00FD0662"/>
    <w:rsid w:val="00FD40FF"/>
    <w:rsid w:val="00FE1C49"/>
    <w:rsid w:val="00FE4694"/>
    <w:rsid w:val="00FE5268"/>
    <w:rsid w:val="00FE5E19"/>
    <w:rsid w:val="00FE724A"/>
    <w:rsid w:val="00FF0BBE"/>
    <w:rsid w:val="00FF30CF"/>
    <w:rsid w:val="00FF4192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2B2135"/>
  <w15:docId w15:val="{1E5AE158-AA93-4C6E-BDF5-9C0671950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BB5646"/>
    <w:rPr>
      <w:rFonts w:eastAsiaTheme="minorEastAsia"/>
      <w:sz w:val="22"/>
      <w:szCs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B5646"/>
    <w:rPr>
      <w:rFonts w:eastAsiaTheme="minorEastAsia"/>
      <w:sz w:val="22"/>
      <w:szCs w:val="22"/>
      <w:lang w:val="en-US" w:eastAsia="zh-CN"/>
    </w:rPr>
  </w:style>
  <w:style w:type="paragraph" w:styleId="En-tte">
    <w:name w:val="header"/>
    <w:basedOn w:val="Normal"/>
    <w:link w:val="En-tteC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B5646"/>
  </w:style>
  <w:style w:type="paragraph" w:styleId="Pieddepage">
    <w:name w:val="footer"/>
    <w:basedOn w:val="Normal"/>
    <w:link w:val="PieddepageC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B5646"/>
  </w:style>
  <w:style w:type="character" w:styleId="Numrodepage">
    <w:name w:val="page number"/>
    <w:basedOn w:val="Policepardfaut"/>
    <w:uiPriority w:val="99"/>
    <w:semiHidden/>
    <w:unhideWhenUsed/>
    <w:rsid w:val="00914F20"/>
  </w:style>
  <w:style w:type="paragraph" w:customStyle="1" w:styleId="TITRE">
    <w:name w:val="TITRE"/>
    <w:basedOn w:val="Normal"/>
    <w:qFormat/>
    <w:rsid w:val="00614C3A"/>
    <w:pPr>
      <w:ind w:left="2438"/>
    </w:pPr>
    <w:rPr>
      <w:rFonts w:ascii="Franklin Gothic Medium Cond" w:hAnsi="Franklin Gothic Medium Cond"/>
      <w:b/>
      <w:bCs/>
      <w:color w:val="100E10" w:themeColor="background1"/>
      <w:sz w:val="72"/>
      <w:szCs w:val="72"/>
    </w:rPr>
  </w:style>
  <w:style w:type="paragraph" w:customStyle="1" w:styleId="TEXTEBOLD">
    <w:name w:val="TEXTE BOLD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paragraph" w:customStyle="1" w:styleId="NIVEAU1">
    <w:name w:val="NIVEAU_1"/>
    <w:basedOn w:val="Normal"/>
    <w:qFormat/>
    <w:rsid w:val="00614C3A"/>
    <w:pPr>
      <w:spacing w:before="200" w:after="100"/>
      <w:ind w:left="2438"/>
    </w:pPr>
    <w:rPr>
      <w:rFonts w:ascii="Arial" w:hAnsi="Arial"/>
      <w:b/>
      <w:bCs/>
      <w:color w:val="E32329" w:themeColor="background2"/>
      <w:sz w:val="28"/>
      <w:szCs w:val="28"/>
    </w:rPr>
  </w:style>
  <w:style w:type="paragraph" w:customStyle="1" w:styleId="TEXTECOURANT">
    <w:name w:val="TEXTE_COURANT"/>
    <w:basedOn w:val="Normal"/>
    <w:qFormat/>
    <w:rsid w:val="00614C3A"/>
    <w:pPr>
      <w:ind w:left="2438"/>
    </w:pPr>
    <w:rPr>
      <w:rFonts w:ascii="Arial" w:hAnsi="Arial"/>
      <w:color w:val="100E10" w:themeColor="background1"/>
      <w:sz w:val="19"/>
      <w:szCs w:val="19"/>
    </w:rPr>
  </w:style>
  <w:style w:type="paragraph" w:customStyle="1" w:styleId="NIVEAU2">
    <w:name w:val="NIVEAU_2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table" w:styleId="Grilledutableau">
    <w:name w:val="Table Grid"/>
    <w:basedOn w:val="TableauNormal"/>
    <w:uiPriority w:val="39"/>
    <w:rsid w:val="00F62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TIRET">
    <w:name w:val="TEXTE_TIRET"/>
    <w:basedOn w:val="TEXTECOURANT"/>
    <w:qFormat/>
    <w:rsid w:val="00B419C0"/>
    <w:pPr>
      <w:ind w:left="851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C41D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41DE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22"/>
    <w:qFormat/>
    <w:rsid w:val="00AB336E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012E2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12E2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12E2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12E2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12E24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216E3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4274E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0602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2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69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3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16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71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744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51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263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2195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686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136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427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4980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900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4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RENAULT_TRUCK 1">
      <a:dk1>
        <a:srgbClr val="100E10"/>
      </a:dk1>
      <a:lt1>
        <a:srgbClr val="100E10"/>
      </a:lt1>
      <a:dk2>
        <a:srgbClr val="4A4644"/>
      </a:dk2>
      <a:lt2>
        <a:srgbClr val="E32329"/>
      </a:lt2>
      <a:accent1>
        <a:srgbClr val="D9D9DA"/>
      </a:accent1>
      <a:accent2>
        <a:srgbClr val="F1E045"/>
      </a:accent2>
      <a:accent3>
        <a:srgbClr val="DAD299"/>
      </a:accent3>
      <a:accent4>
        <a:srgbClr val="BB9A79"/>
      </a:accent4>
      <a:accent5>
        <a:srgbClr val="D0AF2D"/>
      </a:accent5>
      <a:accent6>
        <a:srgbClr val="9FBAAD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803</Words>
  <Characters>4579</Characters>
  <Application>Microsoft Office Word</Application>
  <DocSecurity>0</DocSecurity>
  <Lines>38</Lines>
  <Paragraphs>10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Volvo</Company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 Maldon</dc:creator>
  <cp:lastModifiedBy>Molard Severyne</cp:lastModifiedBy>
  <cp:revision>30</cp:revision>
  <cp:lastPrinted>2019-06-14T12:10:00Z</cp:lastPrinted>
  <dcterms:created xsi:type="dcterms:W3CDTF">2019-12-04T15:45:00Z</dcterms:created>
  <dcterms:modified xsi:type="dcterms:W3CDTF">2019-12-16T15:31:00Z</dcterms:modified>
</cp:coreProperties>
</file>